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2F" w:rsidRPr="001A5E2F" w:rsidRDefault="001A5E2F" w:rsidP="001A5E2F">
      <w:pPr>
        <w:widowControl w:val="0"/>
        <w:jc w:val="center"/>
        <w:rPr>
          <w:rFonts w:ascii="Times New Roman" w:hAnsi="Times New Roman" w:cs="Times New Roman"/>
          <w:b/>
          <w:sz w:val="28"/>
          <w:szCs w:val="28"/>
          <w:lang w:val="uk-UA"/>
        </w:rPr>
      </w:pPr>
      <w:r w:rsidRPr="001A5E2F">
        <w:rPr>
          <w:rFonts w:ascii="Times New Roman" w:hAnsi="Times New Roman" w:cs="Times New Roman"/>
          <w:b/>
          <w:sz w:val="28"/>
          <w:szCs w:val="28"/>
          <w:lang w:val="uk-UA"/>
        </w:rPr>
        <w:t>МІНІСТЕРСТВО ОСВІТИ І НАУКИ УКРАЇНИ</w:t>
      </w:r>
    </w:p>
    <w:p w:rsidR="001A5E2F" w:rsidRPr="001A5E2F" w:rsidRDefault="001A5E2F" w:rsidP="001A5E2F">
      <w:pPr>
        <w:widowControl w:val="0"/>
        <w:jc w:val="center"/>
        <w:rPr>
          <w:rFonts w:ascii="Times New Roman" w:hAnsi="Times New Roman" w:cs="Times New Roman"/>
          <w:b/>
          <w:caps/>
          <w:sz w:val="28"/>
          <w:szCs w:val="28"/>
          <w:lang w:val="uk-UA"/>
        </w:rPr>
      </w:pPr>
      <w:r w:rsidRPr="001A5E2F">
        <w:rPr>
          <w:rFonts w:ascii="Times New Roman" w:hAnsi="Times New Roman" w:cs="Times New Roman"/>
          <w:sz w:val="28"/>
          <w:szCs w:val="28"/>
          <w:lang w:val="uk-UA"/>
        </w:rPr>
        <w:t>Київський національний університет технологій та дизайну</w:t>
      </w:r>
    </w:p>
    <w:p w:rsidR="001A5E2F" w:rsidRPr="001A5E2F" w:rsidRDefault="001A5E2F" w:rsidP="001A5E2F">
      <w:pPr>
        <w:pStyle w:val="1"/>
        <w:spacing w:before="120" w:after="120"/>
        <w:jc w:val="center"/>
        <w:rPr>
          <w:b w:val="0"/>
          <w:color w:val="000000"/>
          <w:sz w:val="32"/>
          <w:szCs w:val="32"/>
        </w:rPr>
      </w:pPr>
    </w:p>
    <w:p w:rsidR="001A5E2F" w:rsidRPr="001A5E2F" w:rsidRDefault="001A5E2F" w:rsidP="001A5E2F">
      <w:pPr>
        <w:rPr>
          <w:rFonts w:ascii="Times New Roman" w:hAnsi="Times New Roman" w:cs="Times New Roman"/>
          <w:lang w:val="uk-UA"/>
        </w:rPr>
      </w:pPr>
    </w:p>
    <w:p w:rsidR="001A5E2F" w:rsidRPr="001A5E2F" w:rsidRDefault="001A5E2F" w:rsidP="001A5E2F">
      <w:pPr>
        <w:rPr>
          <w:rFonts w:ascii="Times New Roman" w:hAnsi="Times New Roman" w:cs="Times New Roman"/>
          <w:lang w:val="uk-UA"/>
        </w:rPr>
      </w:pPr>
    </w:p>
    <w:p w:rsidR="001A5E2F" w:rsidRPr="001A5E2F" w:rsidRDefault="001A5E2F" w:rsidP="001A5E2F">
      <w:pPr>
        <w:rPr>
          <w:rFonts w:ascii="Times New Roman" w:hAnsi="Times New Roman" w:cs="Times New Roman"/>
          <w:lang w:val="uk-UA"/>
        </w:rPr>
      </w:pPr>
    </w:p>
    <w:p w:rsidR="001A5E2F" w:rsidRPr="001A5E2F" w:rsidRDefault="001A5E2F" w:rsidP="001A5E2F">
      <w:pPr>
        <w:rPr>
          <w:rFonts w:ascii="Times New Roman" w:hAnsi="Times New Roman" w:cs="Times New Roman"/>
          <w:lang w:val="uk-UA"/>
        </w:rPr>
      </w:pPr>
    </w:p>
    <w:p w:rsidR="001A5E2F" w:rsidRPr="001A5E2F" w:rsidRDefault="001A5E2F" w:rsidP="001A5E2F">
      <w:pPr>
        <w:rPr>
          <w:rFonts w:ascii="Times New Roman" w:hAnsi="Times New Roman" w:cs="Times New Roman"/>
          <w:b/>
          <w:sz w:val="28"/>
          <w:szCs w:val="28"/>
          <w:lang w:val="uk-UA"/>
        </w:rPr>
      </w:pPr>
    </w:p>
    <w:p w:rsidR="001A5E2F" w:rsidRPr="001A5E2F" w:rsidRDefault="001A5E2F" w:rsidP="001A5E2F">
      <w:pPr>
        <w:spacing w:after="0"/>
        <w:jc w:val="center"/>
        <w:rPr>
          <w:rFonts w:ascii="Times New Roman" w:hAnsi="Times New Roman" w:cs="Times New Roman"/>
          <w:b/>
          <w:sz w:val="28"/>
          <w:szCs w:val="28"/>
          <w:lang w:val="uk-UA"/>
        </w:rPr>
      </w:pPr>
      <w:r w:rsidRPr="001A5E2F">
        <w:rPr>
          <w:rFonts w:ascii="Times New Roman" w:hAnsi="Times New Roman" w:cs="Times New Roman"/>
          <w:b/>
          <w:sz w:val="28"/>
          <w:szCs w:val="28"/>
          <w:lang w:val="uk-UA"/>
        </w:rPr>
        <w:t>РЕФЕРАТ РОБОТИ</w:t>
      </w:r>
    </w:p>
    <w:p w:rsidR="00D761FF" w:rsidRDefault="001A5E2F" w:rsidP="001A5E2F">
      <w:pPr>
        <w:shd w:val="clear" w:color="auto" w:fill="FFFFFF"/>
        <w:spacing w:after="0"/>
        <w:jc w:val="center"/>
        <w:rPr>
          <w:rFonts w:ascii="Times New Roman" w:hAnsi="Times New Roman" w:cs="Times New Roman"/>
          <w:b/>
          <w:sz w:val="28"/>
          <w:szCs w:val="28"/>
          <w:lang w:val="uk-UA"/>
        </w:rPr>
      </w:pPr>
      <w:r w:rsidRPr="001A5E2F">
        <w:rPr>
          <w:rFonts w:ascii="Times New Roman" w:hAnsi="Times New Roman" w:cs="Times New Roman"/>
          <w:b/>
          <w:sz w:val="28"/>
          <w:szCs w:val="28"/>
          <w:lang w:val="uk-UA"/>
        </w:rPr>
        <w:t xml:space="preserve">МОЛОДІЖНИЙ ПОЛІТИЧНИЙ РАДИКАЛІЗМ ТА ЕКСТРЕМІЗМ </w:t>
      </w:r>
    </w:p>
    <w:p w:rsidR="001A5E2F" w:rsidRPr="001A5E2F" w:rsidRDefault="001A5E2F" w:rsidP="001A5E2F">
      <w:pPr>
        <w:shd w:val="clear" w:color="auto" w:fill="FFFFFF"/>
        <w:spacing w:after="0"/>
        <w:jc w:val="center"/>
        <w:rPr>
          <w:rFonts w:ascii="Times New Roman" w:hAnsi="Times New Roman" w:cs="Times New Roman"/>
          <w:b/>
          <w:caps/>
          <w:color w:val="000000"/>
          <w:sz w:val="28"/>
          <w:szCs w:val="28"/>
          <w:lang w:val="uk-UA"/>
        </w:rPr>
      </w:pPr>
      <w:r w:rsidRPr="001A5E2F">
        <w:rPr>
          <w:rFonts w:ascii="Times New Roman" w:hAnsi="Times New Roman" w:cs="Times New Roman"/>
          <w:b/>
          <w:sz w:val="28"/>
          <w:szCs w:val="28"/>
          <w:lang w:val="uk-UA"/>
        </w:rPr>
        <w:t>В УКРАЇНІ: ПРИЧИНИ ЕСКАЛАЦІЇ, ІДЕОЛОГІЯ, МЕХАНІЗМИ ДІАГНОСТИКИ, ЗАПОБІГАННЯ ТА ПРОТИДІЇ</w:t>
      </w:r>
    </w:p>
    <w:p w:rsidR="001A5E2F" w:rsidRPr="001A5E2F" w:rsidRDefault="001A5E2F" w:rsidP="001A5E2F">
      <w:pPr>
        <w:shd w:val="clear" w:color="auto" w:fill="FFFFFF"/>
        <w:jc w:val="center"/>
        <w:rPr>
          <w:rFonts w:ascii="Times New Roman" w:hAnsi="Times New Roman" w:cs="Times New Roman"/>
          <w:b/>
          <w:caps/>
          <w:color w:val="000000"/>
          <w:sz w:val="32"/>
          <w:szCs w:val="32"/>
          <w:lang w:val="uk-UA"/>
        </w:rPr>
      </w:pPr>
    </w:p>
    <w:p w:rsidR="001A5E2F" w:rsidRPr="001A5E2F" w:rsidRDefault="001A5E2F" w:rsidP="001A5E2F">
      <w:pPr>
        <w:shd w:val="clear" w:color="auto" w:fill="FFFFFF"/>
        <w:jc w:val="center"/>
        <w:rPr>
          <w:rFonts w:ascii="Times New Roman" w:hAnsi="Times New Roman" w:cs="Times New Roman"/>
          <w:b/>
          <w:caps/>
          <w:color w:val="000000"/>
          <w:sz w:val="32"/>
          <w:szCs w:val="32"/>
          <w:lang w:val="uk-UA"/>
        </w:rPr>
      </w:pPr>
    </w:p>
    <w:tbl>
      <w:tblPr>
        <w:tblW w:w="0" w:type="auto"/>
        <w:tblInd w:w="-252" w:type="dxa"/>
        <w:tblLook w:val="04A0" w:firstRow="1" w:lastRow="0" w:firstColumn="1" w:lastColumn="0" w:noHBand="0" w:noVBand="1"/>
      </w:tblPr>
      <w:tblGrid>
        <w:gridCol w:w="4219"/>
        <w:gridCol w:w="5352"/>
      </w:tblGrid>
      <w:tr w:rsidR="001A5E2F" w:rsidRPr="001A5E2F" w:rsidTr="00C123EF">
        <w:tc>
          <w:tcPr>
            <w:tcW w:w="4219" w:type="dxa"/>
          </w:tcPr>
          <w:p w:rsidR="001A5E2F" w:rsidRPr="001A5E2F" w:rsidRDefault="001A5E2F" w:rsidP="00C123EF">
            <w:pPr>
              <w:ind w:left="-120" w:right="-197"/>
              <w:rPr>
                <w:rFonts w:ascii="Times New Roman" w:hAnsi="Times New Roman" w:cs="Times New Roman"/>
                <w:b/>
                <w:color w:val="000000"/>
                <w:sz w:val="28"/>
                <w:szCs w:val="28"/>
                <w:lang w:val="uk-UA"/>
              </w:rPr>
            </w:pPr>
            <w:r w:rsidRPr="001A5E2F">
              <w:rPr>
                <w:rFonts w:ascii="Times New Roman" w:hAnsi="Times New Roman" w:cs="Times New Roman"/>
                <w:b/>
                <w:color w:val="000000"/>
                <w:sz w:val="28"/>
                <w:szCs w:val="28"/>
                <w:lang w:val="uk-UA"/>
              </w:rPr>
              <w:t xml:space="preserve">ВАСИЛЬЧУК Євген Олегович </w:t>
            </w:r>
            <w:r w:rsidRPr="001A5E2F">
              <w:rPr>
                <w:rFonts w:ascii="Times New Roman" w:hAnsi="Times New Roman" w:cs="Times New Roman"/>
                <w:color w:val="000000"/>
                <w:sz w:val="28"/>
                <w:szCs w:val="28"/>
                <w:lang w:val="uk-UA"/>
              </w:rPr>
              <w:t>–</w:t>
            </w:r>
          </w:p>
        </w:tc>
        <w:tc>
          <w:tcPr>
            <w:tcW w:w="5352" w:type="dxa"/>
          </w:tcPr>
          <w:p w:rsidR="001A5E2F" w:rsidRPr="001A5E2F" w:rsidRDefault="001A5E2F" w:rsidP="00C123EF">
            <w:pPr>
              <w:jc w:val="both"/>
              <w:rPr>
                <w:rFonts w:ascii="Times New Roman" w:hAnsi="Times New Roman" w:cs="Times New Roman"/>
                <w:b/>
                <w:color w:val="000000"/>
                <w:sz w:val="28"/>
                <w:szCs w:val="28"/>
                <w:lang w:val="uk-UA"/>
              </w:rPr>
            </w:pPr>
            <w:r w:rsidRPr="001A5E2F">
              <w:rPr>
                <w:rFonts w:ascii="Times New Roman" w:hAnsi="Times New Roman" w:cs="Times New Roman"/>
                <w:sz w:val="28"/>
                <w:szCs w:val="28"/>
                <w:lang w:val="uk-UA"/>
              </w:rPr>
              <w:t>доктор політичних наук, доцент кафедри філософії, політології та українознавства Київського національного університету технологій та дизайну, викладач Черкаського державного бізнес-коледжу</w:t>
            </w:r>
          </w:p>
        </w:tc>
      </w:tr>
    </w:tbl>
    <w:p w:rsidR="001A5E2F" w:rsidRDefault="001A5E2F" w:rsidP="001A5E2F">
      <w:pPr>
        <w:shd w:val="clear" w:color="auto" w:fill="FFFFFF"/>
        <w:jc w:val="center"/>
        <w:rPr>
          <w:b/>
          <w:caps/>
          <w:color w:val="000000"/>
          <w:sz w:val="32"/>
          <w:szCs w:val="32"/>
          <w:lang w:val="uk-UA"/>
        </w:rPr>
      </w:pPr>
    </w:p>
    <w:p w:rsidR="001A5E2F" w:rsidRPr="00C91BE2" w:rsidRDefault="001A5E2F" w:rsidP="001A5E2F">
      <w:pPr>
        <w:shd w:val="clear" w:color="auto" w:fill="FFFFFF"/>
        <w:jc w:val="center"/>
        <w:rPr>
          <w:b/>
          <w:caps/>
          <w:color w:val="000000"/>
          <w:sz w:val="32"/>
          <w:szCs w:val="32"/>
          <w:lang w:val="uk-UA"/>
        </w:rPr>
      </w:pPr>
    </w:p>
    <w:p w:rsidR="001A5E2F" w:rsidRDefault="001A5E2F" w:rsidP="00FE1BA7">
      <w:pPr>
        <w:spacing w:after="0"/>
        <w:jc w:val="center"/>
        <w:rPr>
          <w:rFonts w:ascii="Times New Roman" w:hAnsi="Times New Roman" w:cs="Times New Roman"/>
          <w:b/>
          <w:sz w:val="28"/>
          <w:szCs w:val="28"/>
          <w:lang w:val="uk-UA"/>
        </w:rPr>
      </w:pPr>
    </w:p>
    <w:p w:rsidR="001A5E2F" w:rsidRDefault="001A5E2F" w:rsidP="00FE1BA7">
      <w:pPr>
        <w:spacing w:after="0"/>
        <w:jc w:val="center"/>
        <w:rPr>
          <w:rFonts w:ascii="Times New Roman" w:hAnsi="Times New Roman" w:cs="Times New Roman"/>
          <w:b/>
          <w:sz w:val="28"/>
          <w:szCs w:val="28"/>
          <w:lang w:val="uk-UA"/>
        </w:rPr>
      </w:pPr>
    </w:p>
    <w:p w:rsidR="001A5E2F" w:rsidRDefault="001A5E2F" w:rsidP="00FE1BA7">
      <w:pPr>
        <w:spacing w:after="0"/>
        <w:jc w:val="center"/>
        <w:rPr>
          <w:rFonts w:ascii="Times New Roman" w:hAnsi="Times New Roman" w:cs="Times New Roman"/>
          <w:b/>
          <w:sz w:val="28"/>
          <w:szCs w:val="28"/>
          <w:lang w:val="uk-UA"/>
        </w:rPr>
      </w:pPr>
    </w:p>
    <w:p w:rsidR="001A5E2F" w:rsidRDefault="001A5E2F" w:rsidP="00FE1BA7">
      <w:pPr>
        <w:spacing w:after="0"/>
        <w:jc w:val="center"/>
        <w:rPr>
          <w:rFonts w:ascii="Times New Roman" w:hAnsi="Times New Roman" w:cs="Times New Roman"/>
          <w:b/>
          <w:sz w:val="28"/>
          <w:szCs w:val="28"/>
          <w:lang w:val="uk-UA"/>
        </w:rPr>
      </w:pPr>
    </w:p>
    <w:p w:rsidR="00DE208B" w:rsidRDefault="00DE208B" w:rsidP="00FE1BA7">
      <w:pPr>
        <w:spacing w:after="0"/>
        <w:jc w:val="center"/>
        <w:rPr>
          <w:rFonts w:ascii="Times New Roman" w:hAnsi="Times New Roman" w:cs="Times New Roman"/>
          <w:b/>
          <w:sz w:val="28"/>
          <w:szCs w:val="28"/>
          <w:lang w:val="uk-UA"/>
        </w:rPr>
      </w:pPr>
    </w:p>
    <w:p w:rsidR="00DE208B" w:rsidRDefault="00DE208B" w:rsidP="00FE1BA7">
      <w:pPr>
        <w:spacing w:after="0"/>
        <w:jc w:val="center"/>
        <w:rPr>
          <w:rFonts w:ascii="Times New Roman" w:hAnsi="Times New Roman" w:cs="Times New Roman"/>
          <w:b/>
          <w:sz w:val="28"/>
          <w:szCs w:val="28"/>
          <w:lang w:val="uk-UA"/>
        </w:rPr>
      </w:pPr>
    </w:p>
    <w:p w:rsidR="00DE208B" w:rsidRDefault="00DE208B" w:rsidP="00FE1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Київ </w:t>
      </w:r>
      <w:r>
        <w:rPr>
          <w:rFonts w:ascii="Times New Roman" w:hAnsi="Times New Roman" w:cs="Times New Roman"/>
          <w:b/>
          <w:sz w:val="28"/>
          <w:szCs w:val="28"/>
          <w:lang w:val="uk-UA"/>
        </w:rPr>
        <w:noBreakHyphen/>
        <w:t xml:space="preserve"> 2017</w:t>
      </w:r>
    </w:p>
    <w:p w:rsidR="001A5E2F" w:rsidRDefault="001A5E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E1BA7" w:rsidRPr="00FE1BA7" w:rsidRDefault="00FE1BA7" w:rsidP="00FE1BA7">
      <w:pPr>
        <w:spacing w:after="0"/>
        <w:ind w:firstLine="709"/>
        <w:contextualSpacing/>
        <w:jc w:val="both"/>
        <w:rPr>
          <w:rFonts w:ascii="Times New Roman" w:hAnsi="Times New Roman" w:cs="Times New Roman"/>
          <w:i/>
          <w:sz w:val="28"/>
          <w:szCs w:val="28"/>
          <w:lang w:val="uk-UA"/>
        </w:rPr>
      </w:pPr>
      <w:r w:rsidRPr="00FE1BA7">
        <w:rPr>
          <w:rFonts w:ascii="Times New Roman" w:hAnsi="Times New Roman" w:cs="Times New Roman"/>
          <w:b/>
          <w:bCs/>
          <w:sz w:val="28"/>
          <w:szCs w:val="28"/>
          <w:lang w:val="uk-UA"/>
        </w:rPr>
        <w:lastRenderedPageBreak/>
        <w:t>Актуальність теми дослідження</w:t>
      </w:r>
      <w:r w:rsidRPr="00FE1BA7">
        <w:rPr>
          <w:rFonts w:ascii="Times New Roman" w:hAnsi="Times New Roman" w:cs="Times New Roman"/>
          <w:bCs/>
          <w:sz w:val="28"/>
          <w:szCs w:val="28"/>
          <w:lang w:val="uk-UA"/>
        </w:rPr>
        <w:t xml:space="preserve"> зумовлена</w:t>
      </w:r>
      <w:r w:rsidRPr="00FE1BA7">
        <w:rPr>
          <w:rFonts w:ascii="Times New Roman" w:hAnsi="Times New Roman" w:cs="Times New Roman"/>
          <w:sz w:val="28"/>
          <w:szCs w:val="28"/>
          <w:lang w:val="uk-UA" w:eastAsia="uk-UA"/>
        </w:rPr>
        <w:t xml:space="preserve"> стрімким наростанням екстремістських і терористичних викликів, загроз безпечному існуванню людини, суспільства й Української держави. </w:t>
      </w:r>
      <w:r w:rsidRPr="00FE1BA7">
        <w:rPr>
          <w:rFonts w:ascii="Times New Roman" w:hAnsi="Times New Roman" w:cs="Times New Roman"/>
          <w:sz w:val="28"/>
          <w:szCs w:val="28"/>
          <w:lang w:val="uk-UA"/>
        </w:rPr>
        <w:t xml:space="preserve">Спекулюючи на соціальних, економічних, політичних й </w:t>
      </w:r>
      <w:proofErr w:type="spellStart"/>
      <w:r w:rsidRPr="00FE1BA7">
        <w:rPr>
          <w:rFonts w:ascii="Times New Roman" w:hAnsi="Times New Roman" w:cs="Times New Roman"/>
          <w:sz w:val="28"/>
          <w:szCs w:val="28"/>
          <w:lang w:val="uk-UA"/>
        </w:rPr>
        <w:t>етноконфесійних</w:t>
      </w:r>
      <w:proofErr w:type="spellEnd"/>
      <w:r w:rsidRPr="00FE1BA7">
        <w:rPr>
          <w:rFonts w:ascii="Times New Roman" w:hAnsi="Times New Roman" w:cs="Times New Roman"/>
          <w:sz w:val="28"/>
          <w:szCs w:val="28"/>
          <w:lang w:val="uk-UA"/>
        </w:rPr>
        <w:t xml:space="preserve"> проблемах, використовуючи популістські методи політичної боротьби і </w:t>
      </w:r>
      <w:r w:rsidRPr="00FE1BA7">
        <w:rPr>
          <w:rStyle w:val="hps"/>
          <w:rFonts w:ascii="Times New Roman" w:hAnsi="Times New Roman" w:cs="Times New Roman"/>
          <w:sz w:val="28"/>
          <w:szCs w:val="28"/>
          <w:lang w:val="uk-UA"/>
        </w:rPr>
        <w:t>нестримну</w:t>
      </w:r>
      <w:r w:rsidRPr="00FE1BA7">
        <w:rPr>
          <w:rFonts w:ascii="Times New Roman" w:hAnsi="Times New Roman" w:cs="Times New Roman"/>
          <w:sz w:val="28"/>
          <w:szCs w:val="28"/>
          <w:lang w:val="uk-UA"/>
        </w:rPr>
        <w:t xml:space="preserve"> соціальну демагогію, екстремістські угруповання здобувають певну підтримку серед населення. Збурення ними </w:t>
      </w:r>
      <w:proofErr w:type="spellStart"/>
      <w:r w:rsidRPr="00FE1BA7">
        <w:rPr>
          <w:rFonts w:ascii="Times New Roman" w:hAnsi="Times New Roman" w:cs="Times New Roman"/>
          <w:sz w:val="28"/>
          <w:szCs w:val="28"/>
          <w:lang w:val="uk-UA"/>
        </w:rPr>
        <w:t>протестних</w:t>
      </w:r>
      <w:proofErr w:type="spellEnd"/>
      <w:r w:rsidRPr="00FE1BA7">
        <w:rPr>
          <w:rFonts w:ascii="Times New Roman" w:hAnsi="Times New Roman" w:cs="Times New Roman"/>
          <w:sz w:val="28"/>
          <w:szCs w:val="28"/>
          <w:lang w:val="uk-UA"/>
        </w:rPr>
        <w:t xml:space="preserve"> настроїв, демонстративне ігнорування прав і свобод людини, схильність до свідомого спрощення суспільно значущих проблем шляхом формування колективного образу «ворожих сил», до яких потрапляють посадові особи органів державної влади, політичні опоненти, окремі національні та релігійні групи, зумовлюють суттєві ускладнення демократичного політичного розвитку України та її окремих регіонів. Це призводить до дезорганізації, а в окремих випадках і до блокування діяльності державних установ, спалахів насильства, поширення сепаратистських рухів, які значною мірою дістають організаційну, фінансову, матеріально-технічну, ідеологічну, а подекуди й військову підтримку з-за кордону. </w:t>
      </w:r>
    </w:p>
    <w:p w:rsidR="00FE1BA7" w:rsidRPr="00FE1BA7" w:rsidRDefault="00FE1BA7" w:rsidP="00FE1BA7">
      <w:pPr>
        <w:spacing w:after="0"/>
        <w:ind w:firstLine="709"/>
        <w:contextualSpacing/>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Особливо небезпечною є тенденція втягнення молоді до діяльності екстремістських угруповань. Шляхом підкупу або відвертого обману, використовуючи властивий молоді романтизм і бунтарський дух, енергію та заповзятість, маніпулюючи її патріотичними почуттями, екстремісти пропонують молодим людям утопічне, ерзац-героїчне, сповнене «особливим сенсом» життя, для досягнення власних соціально-деструктивних цілей. З огляду на це, особливої значущості набуває відпрацювання системи </w:t>
      </w:r>
      <w:proofErr w:type="spellStart"/>
      <w:r w:rsidRPr="00FE1BA7">
        <w:rPr>
          <w:rFonts w:ascii="Times New Roman" w:hAnsi="Times New Roman" w:cs="Times New Roman"/>
          <w:sz w:val="28"/>
          <w:szCs w:val="28"/>
          <w:lang w:val="uk-UA"/>
        </w:rPr>
        <w:t>деактивації</w:t>
      </w:r>
      <w:proofErr w:type="spellEnd"/>
      <w:r w:rsidRPr="00FE1BA7">
        <w:rPr>
          <w:rFonts w:ascii="Times New Roman" w:hAnsi="Times New Roman" w:cs="Times New Roman"/>
          <w:sz w:val="28"/>
          <w:szCs w:val="28"/>
          <w:lang w:val="uk-UA"/>
        </w:rPr>
        <w:t xml:space="preserve"> виявів політичного радикалізму та екстремізму, яка сприятиме консолідації українського народу, розвитку його демократичної політичної культури та цивілізованих форм політичної участі, усуненню гострих конфліктних виявів, розв’язанню соціальних суперечностей.</w:t>
      </w:r>
    </w:p>
    <w:p w:rsidR="00FE1BA7" w:rsidRPr="00FE1BA7" w:rsidRDefault="00FE1BA7" w:rsidP="00FE1BA7">
      <w:pPr>
        <w:spacing w:after="0"/>
        <w:ind w:firstLine="709"/>
        <w:contextualSpacing/>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Радикалізм та екстремізм як специфічні форми соціальної активності характеризуються здатністю поширюватися на різні сфери суспільного життя. Тому дослідження цих феноменів є актуальним для різних галузей </w:t>
      </w:r>
      <w:proofErr w:type="spellStart"/>
      <w:r w:rsidRPr="00FE1BA7">
        <w:rPr>
          <w:rFonts w:ascii="Times New Roman" w:hAnsi="Times New Roman" w:cs="Times New Roman"/>
          <w:sz w:val="28"/>
          <w:szCs w:val="28"/>
          <w:lang w:val="uk-UA"/>
        </w:rPr>
        <w:t>соціогуманітарних</w:t>
      </w:r>
      <w:proofErr w:type="spellEnd"/>
      <w:r w:rsidRPr="00FE1BA7">
        <w:rPr>
          <w:rFonts w:ascii="Times New Roman" w:hAnsi="Times New Roman" w:cs="Times New Roman"/>
          <w:sz w:val="28"/>
          <w:szCs w:val="28"/>
          <w:lang w:val="uk-UA"/>
        </w:rPr>
        <w:t xml:space="preserve"> наук. Визначальну роль у формуванні теоретико-методологічних засад </w:t>
      </w:r>
      <w:r w:rsidR="00D63F7C">
        <w:rPr>
          <w:rFonts w:ascii="Times New Roman" w:hAnsi="Times New Roman" w:cs="Times New Roman"/>
          <w:sz w:val="28"/>
          <w:szCs w:val="28"/>
          <w:lang w:val="uk-UA"/>
        </w:rPr>
        <w:t>представленої роботи</w:t>
      </w:r>
      <w:r w:rsidRPr="00FE1BA7">
        <w:rPr>
          <w:rFonts w:ascii="Times New Roman" w:hAnsi="Times New Roman" w:cs="Times New Roman"/>
          <w:sz w:val="28"/>
          <w:szCs w:val="28"/>
          <w:lang w:val="uk-UA"/>
        </w:rPr>
        <w:t xml:space="preserve"> відіграють концепції соціалізації, соціальної аномії та </w:t>
      </w:r>
      <w:proofErr w:type="spellStart"/>
      <w:r w:rsidRPr="00FE1BA7">
        <w:rPr>
          <w:rFonts w:ascii="Times New Roman" w:hAnsi="Times New Roman" w:cs="Times New Roman"/>
          <w:sz w:val="28"/>
          <w:szCs w:val="28"/>
          <w:lang w:val="uk-UA"/>
        </w:rPr>
        <w:t>девіантності</w:t>
      </w:r>
      <w:proofErr w:type="spellEnd"/>
      <w:r w:rsidRPr="00FE1BA7">
        <w:rPr>
          <w:rFonts w:ascii="Times New Roman" w:hAnsi="Times New Roman" w:cs="Times New Roman"/>
          <w:sz w:val="28"/>
          <w:szCs w:val="28"/>
          <w:lang w:val="uk-UA"/>
        </w:rPr>
        <w:t>.</w:t>
      </w:r>
    </w:p>
    <w:p w:rsidR="00FE1BA7" w:rsidRPr="00FE1BA7" w:rsidRDefault="00FE1BA7" w:rsidP="00FE1BA7">
      <w:pPr>
        <w:spacing w:after="0"/>
        <w:ind w:firstLine="709"/>
        <w:contextualSpacing/>
        <w:jc w:val="both"/>
        <w:rPr>
          <w:rFonts w:ascii="Times New Roman" w:hAnsi="Times New Roman" w:cs="Times New Roman"/>
          <w:sz w:val="28"/>
          <w:szCs w:val="28"/>
          <w:lang w:val="uk-UA"/>
        </w:rPr>
      </w:pPr>
      <w:r w:rsidRPr="00FE1BA7">
        <w:rPr>
          <w:rFonts w:ascii="Times New Roman" w:hAnsi="Times New Roman" w:cs="Times New Roman"/>
          <w:color w:val="000000"/>
          <w:sz w:val="28"/>
          <w:szCs w:val="28"/>
          <w:lang w:val="uk-UA"/>
        </w:rPr>
        <w:t xml:space="preserve">Специфічна ціннісно-нормативна орієнтованість </w:t>
      </w:r>
      <w:proofErr w:type="spellStart"/>
      <w:r w:rsidRPr="00FE1BA7">
        <w:rPr>
          <w:rFonts w:ascii="Times New Roman" w:hAnsi="Times New Roman" w:cs="Times New Roman"/>
          <w:color w:val="000000"/>
          <w:sz w:val="28"/>
          <w:szCs w:val="28"/>
          <w:lang w:val="uk-UA"/>
        </w:rPr>
        <w:t>радикалістських</w:t>
      </w:r>
      <w:proofErr w:type="spellEnd"/>
      <w:r w:rsidRPr="00FE1BA7">
        <w:rPr>
          <w:rFonts w:ascii="Times New Roman" w:hAnsi="Times New Roman" w:cs="Times New Roman"/>
          <w:color w:val="000000"/>
          <w:sz w:val="28"/>
          <w:szCs w:val="28"/>
          <w:lang w:val="uk-UA"/>
        </w:rPr>
        <w:t xml:space="preserve"> ідеологічних доктрин</w:t>
      </w:r>
      <w:r w:rsidRPr="00FE1BA7">
        <w:rPr>
          <w:rFonts w:ascii="Times New Roman" w:hAnsi="Times New Roman" w:cs="Times New Roman"/>
          <w:sz w:val="28"/>
          <w:szCs w:val="28"/>
          <w:lang w:val="uk-UA"/>
        </w:rPr>
        <w:t xml:space="preserve"> актуалізує наукові праці розробників теорії контркультури.</w:t>
      </w:r>
    </w:p>
    <w:p w:rsidR="00FE1BA7" w:rsidRDefault="00FE1BA7" w:rsidP="00FE1BA7">
      <w:pPr>
        <w:spacing w:after="0"/>
        <w:ind w:firstLine="709"/>
        <w:jc w:val="both"/>
        <w:rPr>
          <w:rStyle w:val="longtext"/>
          <w:rFonts w:ascii="Times New Roman" w:hAnsi="Times New Roman"/>
          <w:i/>
          <w:sz w:val="28"/>
          <w:szCs w:val="28"/>
          <w:lang w:val="uk-UA"/>
        </w:rPr>
      </w:pPr>
      <w:r w:rsidRPr="00FE1BA7">
        <w:rPr>
          <w:rFonts w:ascii="Times New Roman" w:hAnsi="Times New Roman" w:cs="Times New Roman"/>
          <w:sz w:val="28"/>
          <w:szCs w:val="28"/>
          <w:lang w:val="uk-UA"/>
        </w:rPr>
        <w:t xml:space="preserve">Стрімке поширення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тенденцій у сучасному молодіжному середовищі зумовлює значущість наукових розробок, </w:t>
      </w:r>
      <w:r w:rsidRPr="00FE1BA7">
        <w:rPr>
          <w:rFonts w:ascii="Times New Roman" w:hAnsi="Times New Roman" w:cs="Times New Roman"/>
          <w:sz w:val="28"/>
          <w:szCs w:val="28"/>
          <w:lang w:val="uk-UA"/>
        </w:rPr>
        <w:lastRenderedPageBreak/>
        <w:t>присвячених осмисленню ціннісних орієнтацій, політичної комунікації, демократичної політичної культури сучасної молоді</w:t>
      </w:r>
      <w:r w:rsidRPr="00FE1BA7">
        <w:rPr>
          <w:rStyle w:val="longtext"/>
          <w:rFonts w:ascii="Times New Roman" w:hAnsi="Times New Roman"/>
          <w:sz w:val="28"/>
          <w:szCs w:val="28"/>
          <w:lang w:val="uk-UA"/>
        </w:rPr>
        <w:t>.</w:t>
      </w:r>
      <w:r w:rsidRPr="00FE1BA7">
        <w:rPr>
          <w:rStyle w:val="longtext"/>
          <w:rFonts w:ascii="Times New Roman" w:hAnsi="Times New Roman"/>
          <w:i/>
          <w:sz w:val="28"/>
          <w:szCs w:val="28"/>
          <w:lang w:val="uk-UA"/>
        </w:rPr>
        <w:t xml:space="preserve"> </w:t>
      </w:r>
    </w:p>
    <w:p w:rsidR="00FE1BA7" w:rsidRPr="00FE1BA7" w:rsidRDefault="00FE1BA7" w:rsidP="00FE1BA7">
      <w:pPr>
        <w:spacing w:after="0"/>
        <w:ind w:firstLine="709"/>
        <w:jc w:val="both"/>
        <w:rPr>
          <w:rStyle w:val="longtext"/>
          <w:rFonts w:ascii="Times New Roman" w:hAnsi="Times New Roman"/>
          <w:sz w:val="28"/>
          <w:szCs w:val="28"/>
          <w:lang w:val="uk-UA"/>
        </w:rPr>
      </w:pPr>
      <w:r w:rsidRPr="00FE1BA7">
        <w:rPr>
          <w:rStyle w:val="longtext"/>
          <w:rFonts w:ascii="Times New Roman" w:hAnsi="Times New Roman"/>
          <w:sz w:val="28"/>
          <w:szCs w:val="28"/>
          <w:lang w:val="uk-UA"/>
        </w:rPr>
        <w:t xml:space="preserve">Для сучасної політичної науки актуальним залишається дослідження ідеологічних аспектів політичного радикалізму та екстремізму. Аналіз цих явищ в ідеологічному вимірі обумовлюється актуалізацією форм політичної соціалізації та політичної участі, характерних для перехідних суспільств, які перебувають у стані системної кризи. Вияви радикалізму й екстремізму зазвичай спричинені фрагментарністю політичної культури, деформаціями у сфері міжнаціональних та </w:t>
      </w:r>
      <w:proofErr w:type="spellStart"/>
      <w:r w:rsidRPr="00FE1BA7">
        <w:rPr>
          <w:rStyle w:val="longtext"/>
          <w:rFonts w:ascii="Times New Roman" w:hAnsi="Times New Roman"/>
          <w:sz w:val="28"/>
          <w:szCs w:val="28"/>
          <w:lang w:val="uk-UA"/>
        </w:rPr>
        <w:t>етноконфесійних</w:t>
      </w:r>
      <w:proofErr w:type="spellEnd"/>
      <w:r w:rsidRPr="00FE1BA7">
        <w:rPr>
          <w:rStyle w:val="longtext"/>
          <w:rFonts w:ascii="Times New Roman" w:hAnsi="Times New Roman"/>
          <w:sz w:val="28"/>
          <w:szCs w:val="28"/>
          <w:lang w:val="uk-UA"/>
        </w:rPr>
        <w:t xml:space="preserve"> відносин, поширенням </w:t>
      </w:r>
      <w:proofErr w:type="spellStart"/>
      <w:r w:rsidRPr="00FE1BA7">
        <w:rPr>
          <w:rStyle w:val="longtext"/>
          <w:rFonts w:ascii="Times New Roman" w:hAnsi="Times New Roman"/>
          <w:sz w:val="28"/>
          <w:szCs w:val="28"/>
          <w:lang w:val="uk-UA"/>
        </w:rPr>
        <w:t>соціально-протестних</w:t>
      </w:r>
      <w:proofErr w:type="spellEnd"/>
      <w:r w:rsidRPr="00FE1BA7">
        <w:rPr>
          <w:rStyle w:val="longtext"/>
          <w:rFonts w:ascii="Times New Roman" w:hAnsi="Times New Roman"/>
          <w:sz w:val="28"/>
          <w:szCs w:val="28"/>
          <w:lang w:val="uk-UA"/>
        </w:rPr>
        <w:t xml:space="preserve"> ідей серед </w:t>
      </w:r>
      <w:proofErr w:type="spellStart"/>
      <w:r w:rsidRPr="00FE1BA7">
        <w:rPr>
          <w:rStyle w:val="longtext"/>
          <w:rFonts w:ascii="Times New Roman" w:hAnsi="Times New Roman"/>
          <w:sz w:val="28"/>
          <w:szCs w:val="28"/>
          <w:lang w:val="uk-UA"/>
        </w:rPr>
        <w:t>депривованих</w:t>
      </w:r>
      <w:proofErr w:type="spellEnd"/>
      <w:r w:rsidRPr="00FE1BA7">
        <w:rPr>
          <w:rStyle w:val="longtext"/>
          <w:rFonts w:ascii="Times New Roman" w:hAnsi="Times New Roman"/>
          <w:sz w:val="28"/>
          <w:szCs w:val="28"/>
          <w:lang w:val="uk-UA"/>
        </w:rPr>
        <w:t xml:space="preserve"> прошарків населення.</w:t>
      </w:r>
    </w:p>
    <w:p w:rsidR="00FE1BA7" w:rsidRPr="00FE1BA7" w:rsidRDefault="00FE1BA7" w:rsidP="00FE1BA7">
      <w:pPr>
        <w:spacing w:after="0"/>
        <w:ind w:firstLine="709"/>
        <w:contextualSpacing/>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Дослідження особливостей, тенденцій і закономірностей поширення політичного радикалізму та екстремізму в молодіжному середовищі України є вагомою науково-теоретичною і прикладною проблемою. Ефективність її вивчення передбачає насамперед аналіз ідейно-культурних джерел, специфічних чинників та механізмів ескалації, що уможливить декодувати ідейні настанови й ідеологічні постулати вітчизняного політичного радикалізму, з’ясувати сутність символічних вчинків екстремістських угруповань, які мають відверто </w:t>
      </w:r>
      <w:proofErr w:type="spellStart"/>
      <w:r w:rsidRPr="00FE1BA7">
        <w:rPr>
          <w:rFonts w:ascii="Times New Roman" w:hAnsi="Times New Roman" w:cs="Times New Roman"/>
          <w:sz w:val="28"/>
          <w:szCs w:val="28"/>
          <w:lang w:val="uk-UA"/>
        </w:rPr>
        <w:t>антиправовий</w:t>
      </w:r>
      <w:proofErr w:type="spellEnd"/>
      <w:r w:rsidRPr="00FE1BA7">
        <w:rPr>
          <w:rFonts w:ascii="Times New Roman" w:hAnsi="Times New Roman" w:cs="Times New Roman"/>
          <w:sz w:val="28"/>
          <w:szCs w:val="28"/>
          <w:lang w:val="uk-UA"/>
        </w:rPr>
        <w:t xml:space="preserve"> характер. Це дасть змогу визначити параметри і значущі тенденції впливу на молодіжну свідомість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настанов, алгоритмізувати особливості екстремального мислення для розроблення і реалізації ефективної системи превентивних заходів із боку вповноважених органів держави, спрямованих на виявлення, запобігання та протидію виявам політичного радикалізму й екстремізму.</w:t>
      </w:r>
    </w:p>
    <w:p w:rsidR="00FE1BA7" w:rsidRPr="00FE1BA7" w:rsidRDefault="00FE1BA7" w:rsidP="00FE1BA7">
      <w:pPr>
        <w:spacing w:after="0"/>
        <w:ind w:firstLine="709"/>
        <w:contextualSpacing/>
        <w:jc w:val="both"/>
        <w:rPr>
          <w:rFonts w:ascii="Times New Roman" w:hAnsi="Times New Roman" w:cs="Times New Roman"/>
          <w:sz w:val="28"/>
          <w:szCs w:val="28"/>
          <w:lang w:val="uk-UA"/>
        </w:rPr>
      </w:pPr>
      <w:r w:rsidRPr="00FE1BA7">
        <w:rPr>
          <w:rFonts w:ascii="Times New Roman" w:hAnsi="Times New Roman" w:cs="Times New Roman"/>
          <w:b/>
          <w:sz w:val="28"/>
          <w:szCs w:val="28"/>
          <w:lang w:val="uk-UA"/>
        </w:rPr>
        <w:t xml:space="preserve">Метою </w:t>
      </w:r>
      <w:r w:rsidR="00334BFF">
        <w:rPr>
          <w:rFonts w:ascii="Times New Roman" w:hAnsi="Times New Roman" w:cs="Times New Roman"/>
          <w:b/>
          <w:sz w:val="28"/>
          <w:szCs w:val="28"/>
          <w:lang w:val="uk-UA" w:eastAsia="uk-UA"/>
        </w:rPr>
        <w:t>роботи</w:t>
      </w:r>
      <w:r w:rsidRPr="00FE1BA7">
        <w:rPr>
          <w:rFonts w:ascii="Times New Roman" w:hAnsi="Times New Roman" w:cs="Times New Roman"/>
          <w:sz w:val="28"/>
          <w:szCs w:val="28"/>
          <w:lang w:val="uk-UA"/>
        </w:rPr>
        <w:t xml:space="preserve"> є</w:t>
      </w:r>
      <w:r w:rsidR="007D5675" w:rsidRPr="00677120">
        <w:rPr>
          <w:rFonts w:ascii="Times New Roman" w:hAnsi="Times New Roman" w:cs="Times New Roman"/>
          <w:sz w:val="28"/>
          <w:szCs w:val="28"/>
          <w:lang w:val="uk-UA"/>
        </w:rPr>
        <w:t xml:space="preserve"> </w:t>
      </w:r>
      <w:r w:rsidRPr="00FE1BA7">
        <w:rPr>
          <w:rFonts w:ascii="Times New Roman" w:hAnsi="Times New Roman" w:cs="Times New Roman"/>
          <w:sz w:val="28"/>
          <w:szCs w:val="28"/>
          <w:lang w:val="uk-UA"/>
        </w:rPr>
        <w:t>обґрунтування природи та виявів радикалізму та екстремізму у політичному житті суспільства, встановлення їхньої ідейно-політичної сутності, визначення об’єктивних умов і чинників ескалації, особливостей і тенденцій поширення, аналіз чинного законодавства й формування рекомендацій щодо профілактики, запобігання та протидії цим явищам у молодіжному середовищі України.</w:t>
      </w:r>
    </w:p>
    <w:p w:rsidR="00FE1BA7" w:rsidRPr="00FE1BA7" w:rsidRDefault="00FE1BA7" w:rsidP="00FE1BA7">
      <w:pPr>
        <w:spacing w:after="0"/>
        <w:ind w:firstLine="709"/>
        <w:jc w:val="both"/>
        <w:rPr>
          <w:rFonts w:ascii="Times New Roman" w:hAnsi="Times New Roman" w:cs="Times New Roman"/>
          <w:b/>
          <w:sz w:val="28"/>
          <w:szCs w:val="28"/>
          <w:lang w:val="uk-UA"/>
        </w:rPr>
      </w:pPr>
      <w:r w:rsidRPr="00FE1BA7">
        <w:rPr>
          <w:rFonts w:ascii="Times New Roman" w:hAnsi="Times New Roman" w:cs="Times New Roman"/>
          <w:sz w:val="28"/>
          <w:szCs w:val="28"/>
          <w:lang w:val="uk-UA"/>
        </w:rPr>
        <w:t xml:space="preserve">Згідно з визначеною метою в </w:t>
      </w:r>
      <w:r w:rsidR="00D63F7C">
        <w:rPr>
          <w:rFonts w:ascii="Times New Roman" w:hAnsi="Times New Roman" w:cs="Times New Roman"/>
          <w:sz w:val="28"/>
          <w:szCs w:val="28"/>
          <w:lang w:val="uk-UA"/>
        </w:rPr>
        <w:t>представленій роботі</w:t>
      </w:r>
      <w:r w:rsidRPr="00FE1BA7">
        <w:rPr>
          <w:rFonts w:ascii="Times New Roman" w:hAnsi="Times New Roman" w:cs="Times New Roman"/>
          <w:sz w:val="28"/>
          <w:szCs w:val="28"/>
          <w:lang w:val="uk-UA"/>
        </w:rPr>
        <w:t xml:space="preserve"> передбачено розв’язання таких </w:t>
      </w:r>
      <w:r w:rsidRPr="00FE1BA7">
        <w:rPr>
          <w:rFonts w:ascii="Times New Roman" w:hAnsi="Times New Roman" w:cs="Times New Roman"/>
          <w:b/>
          <w:sz w:val="28"/>
          <w:szCs w:val="28"/>
          <w:lang w:val="uk-UA"/>
        </w:rPr>
        <w:t>завдань:</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проаналізувати концептуальні та теоретико-методологічні підходи до дослідження ціннісно-нормативних аспектів ідеології молодіжного політичного радикалізму та особливостей поширення екстремістських практик серед сучасної української молоді;</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з’ясувати закономірності й особливості поширення специфічних ідей і цінностей політичного радикалізму та екстремізму у молодіжному середовищі в умовах системної кризи перехідного українського суспільства;</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lastRenderedPageBreak/>
        <w:t>– охарактеризувати політико-правову сутність загроз і викликів національній безпеці України з боку суб’єктів молодіжного радикалізму та екстремізму;</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проаналізувати ідейно-культурні, релігійні й </w:t>
      </w:r>
      <w:proofErr w:type="spellStart"/>
      <w:r w:rsidRPr="00FE1BA7">
        <w:rPr>
          <w:rFonts w:ascii="Times New Roman" w:hAnsi="Times New Roman" w:cs="Times New Roman"/>
          <w:sz w:val="28"/>
          <w:szCs w:val="28"/>
          <w:lang w:val="uk-UA"/>
        </w:rPr>
        <w:t>субкультурні</w:t>
      </w:r>
      <w:proofErr w:type="spellEnd"/>
      <w:r w:rsidRPr="00FE1BA7">
        <w:rPr>
          <w:rFonts w:ascii="Times New Roman" w:hAnsi="Times New Roman" w:cs="Times New Roman"/>
          <w:sz w:val="28"/>
          <w:szCs w:val="28"/>
          <w:lang w:val="uk-UA"/>
        </w:rPr>
        <w:t xml:space="preserve"> витоки екстремістських спільнот та класифікувати наявні у молодіжному середовищі сучасної України течії радикалізму за ідейно-політичним спрямуванням;</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окреслити та проаналізувати соціально-економічні, соціокультурні та суспільно-політичні чинники, що зумовлюють </w:t>
      </w:r>
      <w:proofErr w:type="spellStart"/>
      <w:r w:rsidRPr="00FE1BA7">
        <w:rPr>
          <w:rFonts w:ascii="Times New Roman" w:hAnsi="Times New Roman" w:cs="Times New Roman"/>
          <w:sz w:val="28"/>
          <w:szCs w:val="28"/>
          <w:lang w:val="uk-UA"/>
        </w:rPr>
        <w:t>правокультурну</w:t>
      </w:r>
      <w:proofErr w:type="spellEnd"/>
      <w:r w:rsidRPr="00FE1BA7">
        <w:rPr>
          <w:rFonts w:ascii="Times New Roman" w:hAnsi="Times New Roman" w:cs="Times New Roman"/>
          <w:sz w:val="28"/>
          <w:szCs w:val="28"/>
          <w:lang w:val="uk-UA"/>
        </w:rPr>
        <w:t xml:space="preserve"> деформацію ціннісно-нормативної системи сучасної молоді та спричинюють ескалацію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ідей та екстремістських практик у сучасній Україні;</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висвітлити концептуальні засади політико-правових стратегій, спрямованих на запобігання руйнуванням ціннісно-нормативної системи сучасної молоді й протидію поширенню деструктивних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ідей та екстремістських </w:t>
      </w:r>
      <w:proofErr w:type="spellStart"/>
      <w:r w:rsidRPr="00FE1BA7">
        <w:rPr>
          <w:rFonts w:ascii="Times New Roman" w:hAnsi="Times New Roman" w:cs="Times New Roman"/>
          <w:sz w:val="28"/>
          <w:szCs w:val="28"/>
          <w:lang w:val="uk-UA"/>
        </w:rPr>
        <w:t>псевдоцінностей</w:t>
      </w:r>
      <w:proofErr w:type="spellEnd"/>
      <w:r w:rsidRPr="00FE1BA7">
        <w:rPr>
          <w:rFonts w:ascii="Times New Roman" w:hAnsi="Times New Roman" w:cs="Times New Roman"/>
          <w:sz w:val="28"/>
          <w:szCs w:val="28"/>
          <w:lang w:val="uk-UA"/>
        </w:rPr>
        <w:t xml:space="preserve"> серед молоді України;</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визначити та науково обґрунтувати пріоритетні напрямки вдосконалення інституційно-правового забезпечення державної політики у сфері профілактики ціннісно-нормативної дерегуляції суспільно-політичної діяльності сучасної молоді, запобігання і протидії проникненню і поширенню серед молодих людей деструктивних ідей та екстремістських </w:t>
      </w:r>
      <w:proofErr w:type="spellStart"/>
      <w:r w:rsidRPr="00FE1BA7">
        <w:rPr>
          <w:rFonts w:ascii="Times New Roman" w:hAnsi="Times New Roman" w:cs="Times New Roman"/>
          <w:sz w:val="28"/>
          <w:szCs w:val="28"/>
          <w:lang w:val="uk-UA"/>
        </w:rPr>
        <w:t>псевдоцінностей</w:t>
      </w:r>
      <w:proofErr w:type="spellEnd"/>
      <w:r w:rsidRPr="00FE1BA7">
        <w:rPr>
          <w:rFonts w:ascii="Times New Roman" w:hAnsi="Times New Roman" w:cs="Times New Roman"/>
          <w:sz w:val="28"/>
          <w:szCs w:val="28"/>
          <w:lang w:val="uk-UA"/>
        </w:rPr>
        <w:t>;</w:t>
      </w:r>
    </w:p>
    <w:p w:rsid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сформувати авторські рекомендації щодо розроблення і впровадження освітніх, соціокультурних, інформаційно-психологічних технологій </w:t>
      </w:r>
      <w:proofErr w:type="spellStart"/>
      <w:r w:rsidRPr="00FE1BA7">
        <w:rPr>
          <w:rFonts w:ascii="Times New Roman" w:hAnsi="Times New Roman" w:cs="Times New Roman"/>
          <w:sz w:val="28"/>
          <w:szCs w:val="28"/>
          <w:lang w:val="uk-UA"/>
        </w:rPr>
        <w:t>деактивації</w:t>
      </w:r>
      <w:proofErr w:type="spellEnd"/>
      <w:r w:rsidRPr="00FE1BA7">
        <w:rPr>
          <w:rFonts w:ascii="Times New Roman" w:hAnsi="Times New Roman" w:cs="Times New Roman"/>
          <w:sz w:val="28"/>
          <w:szCs w:val="28"/>
          <w:lang w:val="uk-UA"/>
        </w:rPr>
        <w:t xml:space="preserve"> виявів політичного екстремізму в молодіжному середовищі України. </w:t>
      </w:r>
    </w:p>
    <w:p w:rsidR="00FE1BA7" w:rsidRPr="00FE1BA7" w:rsidRDefault="00FE1BA7" w:rsidP="00FE1BA7">
      <w:pPr>
        <w:spacing w:after="0"/>
        <w:ind w:firstLine="709"/>
        <w:jc w:val="both"/>
        <w:rPr>
          <w:rFonts w:ascii="Times New Roman" w:hAnsi="Times New Roman" w:cs="Times New Roman"/>
          <w:sz w:val="28"/>
          <w:szCs w:val="28"/>
          <w:lang w:val="uk-UA" w:eastAsia="uk-UA"/>
        </w:rPr>
      </w:pPr>
      <w:r w:rsidRPr="00FE1BA7">
        <w:rPr>
          <w:rFonts w:ascii="Times New Roman" w:hAnsi="Times New Roman" w:cs="Times New Roman"/>
          <w:b/>
          <w:sz w:val="28"/>
          <w:szCs w:val="28"/>
          <w:lang w:val="uk-UA" w:eastAsia="uk-UA"/>
        </w:rPr>
        <w:t xml:space="preserve">Об’єктом дослідження </w:t>
      </w:r>
      <w:r w:rsidRPr="00FE1BA7">
        <w:rPr>
          <w:rFonts w:ascii="Times New Roman" w:hAnsi="Times New Roman" w:cs="Times New Roman"/>
          <w:sz w:val="28"/>
          <w:szCs w:val="28"/>
          <w:lang w:val="uk-UA" w:eastAsia="uk-UA"/>
        </w:rPr>
        <w:t>є радикалізм та екстремізм у суспільно-політичному житті.</w:t>
      </w:r>
    </w:p>
    <w:p w:rsidR="00FE1BA7" w:rsidRPr="00FE1BA7" w:rsidRDefault="00FE1BA7" w:rsidP="00FE1BA7">
      <w:pPr>
        <w:tabs>
          <w:tab w:val="num" w:pos="540"/>
        </w:tabs>
        <w:autoSpaceDE w:val="0"/>
        <w:autoSpaceDN w:val="0"/>
        <w:adjustRightInd w:val="0"/>
        <w:spacing w:after="0"/>
        <w:ind w:firstLine="709"/>
        <w:jc w:val="both"/>
        <w:rPr>
          <w:rFonts w:ascii="Times New Roman" w:hAnsi="Times New Roman" w:cs="Times New Roman"/>
          <w:sz w:val="28"/>
          <w:szCs w:val="28"/>
          <w:lang w:val="uk-UA" w:eastAsia="uk-UA"/>
        </w:rPr>
      </w:pPr>
      <w:r w:rsidRPr="00FE1BA7">
        <w:rPr>
          <w:rFonts w:ascii="Times New Roman" w:hAnsi="Times New Roman" w:cs="Times New Roman"/>
          <w:b/>
          <w:sz w:val="28"/>
          <w:szCs w:val="28"/>
          <w:lang w:val="uk-UA" w:eastAsia="uk-UA"/>
        </w:rPr>
        <w:t xml:space="preserve">Предметом дослідження </w:t>
      </w:r>
      <w:r w:rsidRPr="00FE1BA7">
        <w:rPr>
          <w:rFonts w:ascii="Times New Roman" w:hAnsi="Times New Roman" w:cs="Times New Roman"/>
          <w:sz w:val="28"/>
          <w:szCs w:val="28"/>
          <w:lang w:val="uk-UA"/>
        </w:rPr>
        <w:t>є прояви політичного радикалізму та екстремізму в сучасному молодіжному середовищі України</w:t>
      </w:r>
      <w:r w:rsidRPr="00FE1BA7">
        <w:rPr>
          <w:rFonts w:ascii="Times New Roman" w:hAnsi="Times New Roman" w:cs="Times New Roman"/>
          <w:sz w:val="28"/>
          <w:szCs w:val="28"/>
          <w:lang w:val="uk-UA" w:eastAsia="uk-UA"/>
        </w:rPr>
        <w:t>.</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b/>
          <w:sz w:val="28"/>
          <w:szCs w:val="28"/>
          <w:lang w:val="uk-UA"/>
        </w:rPr>
        <w:t xml:space="preserve">Методологічна основа дослідження. </w:t>
      </w:r>
      <w:r w:rsidRPr="00FE1BA7">
        <w:rPr>
          <w:rFonts w:ascii="Times New Roman" w:hAnsi="Times New Roman" w:cs="Times New Roman"/>
          <w:sz w:val="28"/>
          <w:szCs w:val="28"/>
          <w:lang w:val="uk-UA"/>
        </w:rPr>
        <w:t xml:space="preserve">Специфіка предмета дослідження зумовлює поєднання наукових принципів, методів та методологічних підходів задля здійснення системного аналізу феномена радикалізму й екстремізму, особливостей поширення цих явищ у сучасному молодіжному середовищі України. Неупередженість та незалежність наукових суджень забезпечують принципи науковості, об’єктивності, </w:t>
      </w:r>
      <w:proofErr w:type="spellStart"/>
      <w:r w:rsidRPr="00FE1BA7">
        <w:rPr>
          <w:rFonts w:ascii="Times New Roman" w:hAnsi="Times New Roman" w:cs="Times New Roman"/>
          <w:sz w:val="28"/>
          <w:szCs w:val="28"/>
          <w:lang w:val="uk-UA"/>
        </w:rPr>
        <w:t>багатоаспектності</w:t>
      </w:r>
      <w:proofErr w:type="spellEnd"/>
      <w:r w:rsidRPr="00FE1BA7">
        <w:rPr>
          <w:rFonts w:ascii="Times New Roman" w:hAnsi="Times New Roman" w:cs="Times New Roman"/>
          <w:sz w:val="28"/>
          <w:szCs w:val="28"/>
          <w:lang w:val="uk-UA"/>
        </w:rPr>
        <w:t xml:space="preserve">, всебічності, ідейного плюралізму, соціального детермінізму, діалектики, конкретності, історизму, цілісності, системності, </w:t>
      </w:r>
      <w:proofErr w:type="spellStart"/>
      <w:r w:rsidRPr="00FE1BA7">
        <w:rPr>
          <w:rFonts w:ascii="Times New Roman" w:hAnsi="Times New Roman" w:cs="Times New Roman"/>
          <w:sz w:val="28"/>
          <w:szCs w:val="28"/>
          <w:lang w:val="uk-UA"/>
        </w:rPr>
        <w:t>комплек</w:t>
      </w:r>
      <w:proofErr w:type="spellEnd"/>
      <w:r w:rsidRPr="00FE1BA7">
        <w:rPr>
          <w:rFonts w:ascii="Times New Roman" w:hAnsi="Times New Roman" w:cs="Times New Roman"/>
          <w:sz w:val="28"/>
          <w:szCs w:val="28"/>
          <w:lang w:val="uk-UA"/>
        </w:rPr>
        <w:t>сності та інші.</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Поєднання таких методів наукового пошуку як аналіз, синтез, абстрагування, аналогія, узагальнення, індукція, дедукція, утворило </w:t>
      </w:r>
      <w:proofErr w:type="spellStart"/>
      <w:r w:rsidRPr="00FE1BA7">
        <w:rPr>
          <w:rFonts w:ascii="Times New Roman" w:hAnsi="Times New Roman" w:cs="Times New Roman"/>
          <w:sz w:val="28"/>
          <w:szCs w:val="28"/>
          <w:lang w:val="uk-UA"/>
        </w:rPr>
        <w:lastRenderedPageBreak/>
        <w:t>загальнологічну</w:t>
      </w:r>
      <w:proofErr w:type="spellEnd"/>
      <w:r w:rsidRPr="00FE1BA7">
        <w:rPr>
          <w:rFonts w:ascii="Times New Roman" w:hAnsi="Times New Roman" w:cs="Times New Roman"/>
          <w:sz w:val="28"/>
          <w:szCs w:val="28"/>
          <w:lang w:val="uk-UA"/>
        </w:rPr>
        <w:t xml:space="preserve"> композицію </w:t>
      </w:r>
      <w:r w:rsidR="00D63F7C">
        <w:rPr>
          <w:rFonts w:ascii="Times New Roman" w:hAnsi="Times New Roman" w:cs="Times New Roman"/>
          <w:sz w:val="28"/>
          <w:szCs w:val="28"/>
          <w:lang w:val="uk-UA"/>
        </w:rPr>
        <w:t>представленої роботи</w:t>
      </w:r>
      <w:r w:rsidRPr="00FE1BA7">
        <w:rPr>
          <w:rFonts w:ascii="Times New Roman" w:hAnsi="Times New Roman" w:cs="Times New Roman"/>
          <w:sz w:val="28"/>
          <w:szCs w:val="28"/>
          <w:lang w:val="uk-UA"/>
        </w:rPr>
        <w:t xml:space="preserve">. Зокрема, застосування аналізу дозволило здійснити ідейно-політичну класифікацію екстремістського середовища в Україні шляхом виокремлення, розподілу і групування за ідейно-культурними джерелами екстремістських течій. Синтез був застосований при дослідженні екстремістського середовища як складного соціального явища з низкою притаманних йому суспільно-політичних, ідеологічних, соціокультурних, </w:t>
      </w:r>
      <w:proofErr w:type="spellStart"/>
      <w:r w:rsidRPr="00FE1BA7">
        <w:rPr>
          <w:rFonts w:ascii="Times New Roman" w:hAnsi="Times New Roman" w:cs="Times New Roman"/>
          <w:sz w:val="28"/>
          <w:szCs w:val="28"/>
          <w:lang w:val="uk-UA"/>
        </w:rPr>
        <w:t>соціопсихологічних</w:t>
      </w:r>
      <w:proofErr w:type="spellEnd"/>
      <w:r w:rsidRPr="00FE1BA7">
        <w:rPr>
          <w:rFonts w:ascii="Times New Roman" w:hAnsi="Times New Roman" w:cs="Times New Roman"/>
          <w:sz w:val="28"/>
          <w:szCs w:val="28"/>
          <w:lang w:val="uk-UA"/>
        </w:rPr>
        <w:t xml:space="preserve"> характеристик. Необхідність усунення несуттєвих властивостей та ознак досліджуваних явищ задля конкретизації наукового інтересу актуалізувало використання такого методу як абстрагування. Аналогія як дослідницький метод дозволив виокремити й зафіксувати спільні методи маніфестації у суспільному житті різних молодіжних екстремістських угруповань. Використання методів індукції та дедукції дозволило виявити і дослідити найпоширеніші вияви радикалізму та екстремізму в суспільному житті. Формування отриманих наукових результатів дослідження у систему висновків стало можливим завдяки використанню методу узагальнення.</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Застосування спеціальних політологічних методів дозволило здійснити комплексне дослідження сутності радикалізму й екстремізму. Системний підхід забезпечив усебічне вивчення цих явищ з урахуванням впливу на їхній розвиток низки об’єктивних соціальних чинників. Виявлення логіки взаємовідносин і внутрішніх зв’язків в екстремістському середовищі, їхнього функціонального призначення стало можливим завдяки використанню структурно-функціонального аналізу. Вивчення ідейно-культурних джерел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ідеологічних доктрин, процесів формування </w:t>
      </w:r>
      <w:proofErr w:type="spellStart"/>
      <w:r w:rsidRPr="00FE1BA7">
        <w:rPr>
          <w:rFonts w:ascii="Times New Roman" w:hAnsi="Times New Roman" w:cs="Times New Roman"/>
          <w:sz w:val="28"/>
          <w:szCs w:val="28"/>
          <w:lang w:val="uk-UA"/>
        </w:rPr>
        <w:t>інтолерантних</w:t>
      </w:r>
      <w:proofErr w:type="spellEnd"/>
      <w:r w:rsidRPr="00FE1BA7">
        <w:rPr>
          <w:rFonts w:ascii="Times New Roman" w:hAnsi="Times New Roman" w:cs="Times New Roman"/>
          <w:sz w:val="28"/>
          <w:szCs w:val="28"/>
          <w:lang w:val="uk-UA"/>
        </w:rPr>
        <w:t xml:space="preserve"> ідей у свідомості здійснювалися за допомогою психологічного підходу. Вагомим для дослідження є і політико-комунікативний метод, застосування якого дало змогу виявити тенденції </w:t>
      </w:r>
      <w:proofErr w:type="spellStart"/>
      <w:r w:rsidRPr="00FE1BA7">
        <w:rPr>
          <w:rFonts w:ascii="Times New Roman" w:hAnsi="Times New Roman" w:cs="Times New Roman"/>
          <w:sz w:val="28"/>
          <w:szCs w:val="28"/>
          <w:lang w:val="uk-UA"/>
        </w:rPr>
        <w:t>субкультуризації</w:t>
      </w:r>
      <w:proofErr w:type="spellEnd"/>
      <w:r w:rsidRPr="00FE1BA7">
        <w:rPr>
          <w:rFonts w:ascii="Times New Roman" w:hAnsi="Times New Roman" w:cs="Times New Roman"/>
          <w:sz w:val="28"/>
          <w:szCs w:val="28"/>
          <w:lang w:val="uk-UA"/>
        </w:rPr>
        <w:t xml:space="preserve"> екстремістських угруповань, установити механізми конспірування їхньої діяльності шляхом створення системи розпізнавальних знаків, особливостей мовленнєвої культури, специфічних ритуалів тощо.</w:t>
      </w:r>
    </w:p>
    <w:p w:rsidR="00FE1BA7" w:rsidRPr="00FE1BA7" w:rsidRDefault="00FE1BA7" w:rsidP="00FE1BA7">
      <w:pPr>
        <w:spacing w:after="0"/>
        <w:ind w:firstLine="709"/>
        <w:jc w:val="both"/>
        <w:rPr>
          <w:rFonts w:ascii="Times New Roman" w:hAnsi="Times New Roman" w:cs="Times New Roman"/>
          <w:sz w:val="28"/>
          <w:szCs w:val="28"/>
          <w:lang w:val="uk-UA"/>
        </w:rPr>
      </w:pPr>
      <w:proofErr w:type="spellStart"/>
      <w:r w:rsidRPr="00FE1BA7">
        <w:rPr>
          <w:rFonts w:ascii="Times New Roman" w:hAnsi="Times New Roman" w:cs="Times New Roman"/>
          <w:sz w:val="28"/>
          <w:szCs w:val="28"/>
          <w:lang w:val="uk-UA"/>
        </w:rPr>
        <w:t>Біхевіористський</w:t>
      </w:r>
      <w:proofErr w:type="spellEnd"/>
      <w:r w:rsidRPr="00FE1BA7">
        <w:rPr>
          <w:rFonts w:ascii="Times New Roman" w:hAnsi="Times New Roman" w:cs="Times New Roman"/>
          <w:sz w:val="28"/>
          <w:szCs w:val="28"/>
          <w:lang w:val="uk-UA"/>
        </w:rPr>
        <w:t xml:space="preserve"> метод дозволив дослідити особливості реалізації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настанов та </w:t>
      </w:r>
      <w:proofErr w:type="spellStart"/>
      <w:r w:rsidRPr="00FE1BA7">
        <w:rPr>
          <w:rFonts w:ascii="Times New Roman" w:hAnsi="Times New Roman" w:cs="Times New Roman"/>
          <w:sz w:val="28"/>
          <w:szCs w:val="28"/>
          <w:lang w:val="uk-UA"/>
        </w:rPr>
        <w:t>інтолерантних</w:t>
      </w:r>
      <w:proofErr w:type="spellEnd"/>
      <w:r w:rsidRPr="00FE1BA7">
        <w:rPr>
          <w:rFonts w:ascii="Times New Roman" w:hAnsi="Times New Roman" w:cs="Times New Roman"/>
          <w:sz w:val="28"/>
          <w:szCs w:val="28"/>
          <w:lang w:val="uk-UA"/>
        </w:rPr>
        <w:t xml:space="preserve"> ідей у соціальній практиці активу екстремістських угруповань. Украй важливим для дослідження є соціологічний підхід, завдяки якому вдалося виявити вплив процесів соціалізації та адаптації на формування демократичної політичної культури сучасної молоді.</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Інституціональний підхід був застосований під час аналізу інституційно-правового забезпечення запобігання і протидії виявам екстремізму в Україні. Використання порівняльного аналізу дозволило </w:t>
      </w:r>
      <w:r w:rsidRPr="00FE1BA7">
        <w:rPr>
          <w:rFonts w:ascii="Times New Roman" w:hAnsi="Times New Roman" w:cs="Times New Roman"/>
          <w:sz w:val="28"/>
          <w:szCs w:val="28"/>
          <w:lang w:val="uk-UA"/>
        </w:rPr>
        <w:lastRenderedPageBreak/>
        <w:t>визначити особливості законодавчої практики західноєвропейських та пострадянських країн у сфері запобігання і протидії виявам екстремізму та сформулювати рекомендації щодо вдосконалення правового забезпечення органів державної влади України у сфері нейтралізації екстремістських викликів і загроз.</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Використання під час безпосередніх контактів з об’єктами дослідницької уваги низки емпіричних методів дослідження (спостереження, опис, </w:t>
      </w:r>
      <w:r w:rsidRPr="00FE1BA7">
        <w:rPr>
          <w:rStyle w:val="apple-style-span"/>
          <w:rFonts w:ascii="Times New Roman" w:hAnsi="Times New Roman" w:cs="Times New Roman"/>
          <w:sz w:val="28"/>
          <w:szCs w:val="28"/>
          <w:lang w:val="uk-UA"/>
        </w:rPr>
        <w:t>аналіз документів</w:t>
      </w:r>
      <w:r w:rsidRPr="00FE1BA7">
        <w:rPr>
          <w:rFonts w:ascii="Times New Roman" w:hAnsi="Times New Roman" w:cs="Times New Roman"/>
          <w:sz w:val="28"/>
          <w:szCs w:val="28"/>
          <w:lang w:val="uk-UA"/>
        </w:rPr>
        <w:t xml:space="preserve">) дало змогу отримати інформацію про особливості виявів екстремізму в реальному житті, зафіксувати сутнісні ознаки його суб’єктів. З огляду на специфіку дослідження, до джерельної бази </w:t>
      </w:r>
      <w:r w:rsidR="00D63F7C">
        <w:rPr>
          <w:rFonts w:ascii="Times New Roman" w:hAnsi="Times New Roman" w:cs="Times New Roman"/>
          <w:sz w:val="28"/>
          <w:szCs w:val="28"/>
          <w:lang w:val="uk-UA"/>
        </w:rPr>
        <w:t>представленої роботи</w:t>
      </w:r>
      <w:r w:rsidR="00D63F7C" w:rsidRPr="00FE1BA7">
        <w:rPr>
          <w:rFonts w:ascii="Times New Roman" w:hAnsi="Times New Roman" w:cs="Times New Roman"/>
          <w:sz w:val="28"/>
          <w:szCs w:val="28"/>
          <w:lang w:val="uk-UA"/>
        </w:rPr>
        <w:t xml:space="preserve"> </w:t>
      </w:r>
      <w:r w:rsidRPr="00FE1BA7">
        <w:rPr>
          <w:rFonts w:ascii="Times New Roman" w:hAnsi="Times New Roman" w:cs="Times New Roman"/>
          <w:sz w:val="28"/>
          <w:szCs w:val="28"/>
          <w:lang w:val="uk-UA"/>
        </w:rPr>
        <w:t>увійшли матеріали з архівів об’єднань громадян екстремістської спрямованості.</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У процесі підготовки наукової праці використано нормативно-правову базу України та інших держав; статистичні матеріали державних установ, відомств та організацій; результати соціологічних досліджень, проведених Інститутом соціології НАН України та неурядовими організаціями (</w:t>
      </w:r>
      <w:r w:rsidRPr="00FE1BA7">
        <w:rPr>
          <w:rStyle w:val="st"/>
          <w:rFonts w:ascii="Times New Roman" w:hAnsi="Times New Roman" w:cs="Times New Roman"/>
          <w:sz w:val="28"/>
          <w:szCs w:val="28"/>
          <w:lang w:val="uk-UA"/>
        </w:rPr>
        <w:t xml:space="preserve">Київський міжнародний інститут соціології (КМІС), </w:t>
      </w:r>
      <w:r w:rsidRPr="00FE1BA7">
        <w:rPr>
          <w:rFonts w:ascii="Times New Roman" w:hAnsi="Times New Roman" w:cs="Times New Roman"/>
          <w:sz w:val="28"/>
          <w:szCs w:val="28"/>
          <w:lang w:val="uk-UA"/>
        </w:rPr>
        <w:t>Неурядова організація «Інститут прав людини і запобігання екстремізму та ксенофобії» (ІПЛЕКС)); широке коло періодичних видань і результатів наукових досліджень.</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b/>
          <w:sz w:val="28"/>
          <w:szCs w:val="28"/>
          <w:lang w:val="uk-UA"/>
        </w:rPr>
        <w:t xml:space="preserve">Наукова новизна отриманих результатів </w:t>
      </w:r>
      <w:r w:rsidRPr="00FE1BA7">
        <w:rPr>
          <w:rFonts w:ascii="Times New Roman" w:hAnsi="Times New Roman" w:cs="Times New Roman"/>
          <w:sz w:val="28"/>
          <w:szCs w:val="28"/>
          <w:lang w:val="uk-UA"/>
        </w:rPr>
        <w:t xml:space="preserve">полягає в тому, що </w:t>
      </w:r>
      <w:r w:rsidR="00D63F7C">
        <w:rPr>
          <w:rFonts w:ascii="Times New Roman" w:hAnsi="Times New Roman" w:cs="Times New Roman"/>
          <w:sz w:val="28"/>
          <w:szCs w:val="28"/>
          <w:lang w:val="uk-UA"/>
        </w:rPr>
        <w:t>представлена робота</w:t>
      </w:r>
      <w:r w:rsidRPr="00FE1BA7">
        <w:rPr>
          <w:rFonts w:ascii="Times New Roman" w:hAnsi="Times New Roman" w:cs="Times New Roman"/>
          <w:sz w:val="28"/>
          <w:szCs w:val="28"/>
          <w:lang w:val="uk-UA"/>
        </w:rPr>
        <w:t xml:space="preserve"> є першим у вітчизняній політичній науці комплексним дослідженням виявів радикалізму та екстремізму в молодіжному середовищі України. Авторська концепція розкривається через системний аналіз сутності ідеологічних доктрин політичного радикалізму та екстремізму, виявлення закономірностей, особливостей і тенденцій їх поширення серед української молоді, дослідження ідейно-культурних джерел, установлення логіки і механізмів формування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доктрин, визначення чинників ескалації екстремізму в Україні. На захист виносяться окремі положення наукової новизни.</w:t>
      </w:r>
    </w:p>
    <w:p w:rsidR="00FE1BA7" w:rsidRPr="00FE1BA7" w:rsidRDefault="00FE1BA7" w:rsidP="00FE1BA7">
      <w:pPr>
        <w:spacing w:after="0"/>
        <w:ind w:firstLine="709"/>
        <w:jc w:val="both"/>
        <w:rPr>
          <w:rFonts w:ascii="Times New Roman" w:hAnsi="Times New Roman" w:cs="Times New Roman"/>
          <w:i/>
          <w:sz w:val="28"/>
          <w:szCs w:val="28"/>
          <w:lang w:val="uk-UA"/>
        </w:rPr>
      </w:pPr>
      <w:r w:rsidRPr="00FE1BA7">
        <w:rPr>
          <w:rFonts w:ascii="Times New Roman" w:hAnsi="Times New Roman" w:cs="Times New Roman"/>
          <w:i/>
          <w:sz w:val="28"/>
          <w:szCs w:val="28"/>
          <w:lang w:val="uk-UA"/>
        </w:rPr>
        <w:t>Уперше:</w:t>
      </w:r>
    </w:p>
    <w:p w:rsidR="00FE1BA7" w:rsidRPr="00FE1BA7" w:rsidRDefault="00FE1BA7" w:rsidP="00FE1BA7">
      <w:pPr>
        <w:spacing w:after="0"/>
        <w:ind w:firstLine="709"/>
        <w:jc w:val="both"/>
        <w:rPr>
          <w:rStyle w:val="longtext"/>
          <w:rFonts w:ascii="Times New Roman" w:hAnsi="Times New Roman"/>
          <w:sz w:val="28"/>
          <w:szCs w:val="28"/>
          <w:lang w:val="uk-UA"/>
        </w:rPr>
      </w:pPr>
      <w:r w:rsidRPr="00FE1BA7">
        <w:rPr>
          <w:rFonts w:ascii="Times New Roman" w:hAnsi="Times New Roman" w:cs="Times New Roman"/>
          <w:sz w:val="28"/>
          <w:szCs w:val="28"/>
          <w:lang w:val="uk-UA"/>
        </w:rPr>
        <w:t xml:space="preserve">– досліджено закономірності й тенденції поширення політичного радикалізму та екстремізму в молодіжному середовищі України, сформульовано висновок про зумовленість цих явищ невизначеним соціальним статусом молодої людини, кризовими соціально-економічними, суспільно-політичними та духовно-культурними чинниками у перехідному суспільстві. Стверджується, що такі реалії приводять до пошуків альтернативних можливостей власної самореалізації, </w:t>
      </w:r>
      <w:r w:rsidRPr="00FE1BA7">
        <w:rPr>
          <w:rStyle w:val="hps"/>
          <w:rFonts w:ascii="Times New Roman" w:hAnsi="Times New Roman" w:cs="Times New Roman"/>
          <w:sz w:val="28"/>
          <w:szCs w:val="28"/>
          <w:lang w:val="uk-UA"/>
        </w:rPr>
        <w:t xml:space="preserve">перенесення соціальної активності у кримінальну площину, актуалізації </w:t>
      </w:r>
      <w:proofErr w:type="spellStart"/>
      <w:r w:rsidRPr="00FE1BA7">
        <w:rPr>
          <w:rStyle w:val="longtext"/>
          <w:rFonts w:ascii="Times New Roman" w:hAnsi="Times New Roman"/>
          <w:sz w:val="28"/>
          <w:szCs w:val="28"/>
          <w:lang w:val="uk-UA"/>
        </w:rPr>
        <w:t>протестної</w:t>
      </w:r>
      <w:proofErr w:type="spellEnd"/>
      <w:r w:rsidRPr="00FE1BA7">
        <w:rPr>
          <w:rStyle w:val="longtext"/>
          <w:rFonts w:ascii="Times New Roman" w:hAnsi="Times New Roman"/>
          <w:sz w:val="28"/>
          <w:szCs w:val="28"/>
          <w:lang w:val="uk-UA"/>
        </w:rPr>
        <w:t xml:space="preserve"> політичної культури і </w:t>
      </w:r>
      <w:proofErr w:type="spellStart"/>
      <w:r w:rsidRPr="00FE1BA7">
        <w:rPr>
          <w:rStyle w:val="longtext"/>
          <w:rFonts w:ascii="Times New Roman" w:hAnsi="Times New Roman"/>
          <w:sz w:val="28"/>
          <w:szCs w:val="28"/>
          <w:lang w:val="uk-UA"/>
        </w:rPr>
        <w:t>протестної</w:t>
      </w:r>
      <w:proofErr w:type="spellEnd"/>
      <w:r w:rsidRPr="00FE1BA7">
        <w:rPr>
          <w:rStyle w:val="longtext"/>
          <w:rFonts w:ascii="Times New Roman" w:hAnsi="Times New Roman"/>
          <w:sz w:val="28"/>
          <w:szCs w:val="28"/>
          <w:lang w:val="uk-UA"/>
        </w:rPr>
        <w:t xml:space="preserve"> поведінки. </w:t>
      </w:r>
      <w:r w:rsidRPr="00FE1BA7">
        <w:rPr>
          <w:rFonts w:ascii="Times New Roman" w:hAnsi="Times New Roman" w:cs="Times New Roman"/>
          <w:sz w:val="28"/>
          <w:szCs w:val="28"/>
          <w:lang w:val="uk-UA"/>
        </w:rPr>
        <w:t xml:space="preserve">На основі аналізу об’єктивних чинників </w:t>
      </w:r>
      <w:r w:rsidRPr="00FE1BA7">
        <w:rPr>
          <w:rFonts w:ascii="Times New Roman" w:hAnsi="Times New Roman" w:cs="Times New Roman"/>
          <w:sz w:val="28"/>
          <w:szCs w:val="28"/>
          <w:lang w:val="uk-UA"/>
        </w:rPr>
        <w:lastRenderedPageBreak/>
        <w:t xml:space="preserve">ескалації політичного радикалізму та екстремізму в молодіжному середовищі України обґрунтовано, що поширення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ідей та екстремістських практик свідчить про певний рівень розбалансованості суспільної системи, а зростання таких деструктивних впливів зумовлюється діалектичним зв’язком психосоціального стану індивіда з наявними соціальними умовами існування;</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проведено ґрунтовний аналіз культурно-ідеологічних засад політичного радикалізму та екстремізму в Україні, досліджено механізми формування </w:t>
      </w:r>
      <w:proofErr w:type="spellStart"/>
      <w:r w:rsidRPr="00FE1BA7">
        <w:rPr>
          <w:rFonts w:ascii="Times New Roman" w:hAnsi="Times New Roman" w:cs="Times New Roman"/>
          <w:sz w:val="28"/>
          <w:szCs w:val="28"/>
          <w:lang w:val="uk-UA"/>
        </w:rPr>
        <w:t>радикалістських</w:t>
      </w:r>
      <w:proofErr w:type="spellEnd"/>
      <w:r w:rsidRPr="00FE1BA7">
        <w:rPr>
          <w:rFonts w:ascii="Times New Roman" w:hAnsi="Times New Roman" w:cs="Times New Roman"/>
          <w:sz w:val="28"/>
          <w:szCs w:val="28"/>
          <w:lang w:val="uk-UA"/>
        </w:rPr>
        <w:t xml:space="preserve"> ідеологічних доктрин, виявлено ремінісценції, алюзії та прямі текстуальні запозичення з різноманітних літературних, ідеологічно ангажованих творів. На підставі цього розроблено авторську класифікацію екстремістського середовища, згідно з якою у структурі лівого радикалізму виокремлено рух «нових лівих», консервативно-комуністичну, </w:t>
      </w:r>
      <w:proofErr w:type="spellStart"/>
      <w:r w:rsidRPr="00FE1BA7">
        <w:rPr>
          <w:rFonts w:ascii="Times New Roman" w:hAnsi="Times New Roman" w:cs="Times New Roman"/>
          <w:sz w:val="28"/>
          <w:szCs w:val="28"/>
          <w:lang w:val="uk-UA"/>
        </w:rPr>
        <w:t>лівонаціоналістичну</w:t>
      </w:r>
      <w:proofErr w:type="spellEnd"/>
      <w:r w:rsidRPr="00FE1BA7">
        <w:rPr>
          <w:rFonts w:ascii="Times New Roman" w:hAnsi="Times New Roman" w:cs="Times New Roman"/>
          <w:sz w:val="28"/>
          <w:szCs w:val="28"/>
          <w:lang w:val="uk-UA"/>
        </w:rPr>
        <w:t xml:space="preserve"> та анархічну ідейно-політичні течії. Правоекстремістське середовище презентовано </w:t>
      </w:r>
      <w:proofErr w:type="spellStart"/>
      <w:r w:rsidRPr="00FE1BA7">
        <w:rPr>
          <w:rFonts w:ascii="Times New Roman" w:hAnsi="Times New Roman" w:cs="Times New Roman"/>
          <w:sz w:val="28"/>
          <w:szCs w:val="28"/>
          <w:lang w:val="uk-UA"/>
        </w:rPr>
        <w:t>традиціоналістською</w:t>
      </w:r>
      <w:proofErr w:type="spellEnd"/>
      <w:r w:rsidRPr="00FE1BA7">
        <w:rPr>
          <w:rFonts w:ascii="Times New Roman" w:hAnsi="Times New Roman" w:cs="Times New Roman"/>
          <w:sz w:val="28"/>
          <w:szCs w:val="28"/>
          <w:lang w:val="uk-UA"/>
        </w:rPr>
        <w:t xml:space="preserve"> і модерними націоналістичними течіями та зарубіжними ідеологічними впливами;</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проаналізовано сугестивні можливості </w:t>
      </w:r>
      <w:proofErr w:type="spellStart"/>
      <w:r w:rsidRPr="00FE1BA7">
        <w:rPr>
          <w:rFonts w:ascii="Times New Roman" w:hAnsi="Times New Roman" w:cs="Times New Roman"/>
          <w:sz w:val="28"/>
          <w:szCs w:val="28"/>
          <w:lang w:val="uk-UA"/>
        </w:rPr>
        <w:t>субкультурних</w:t>
      </w:r>
      <w:proofErr w:type="spellEnd"/>
      <w:r w:rsidRPr="00FE1BA7">
        <w:rPr>
          <w:rFonts w:ascii="Times New Roman" w:hAnsi="Times New Roman" w:cs="Times New Roman"/>
          <w:sz w:val="28"/>
          <w:szCs w:val="28"/>
          <w:lang w:val="uk-UA"/>
        </w:rPr>
        <w:t xml:space="preserve"> і релігійних джерел політичного радикалізму та екстремізму в Україні. Визначено, що використання духовно-екстатичних практик дозволяє досить ефективно маніпулювати свідомістю і поведінкою низового членства екстремістських угруповань при реалізації протиправних заходів;</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здійснено структурування та аналіз загроз національній безпеці України з боку екстремістських спільнот і </w:t>
      </w:r>
      <w:proofErr w:type="spellStart"/>
      <w:r w:rsidRPr="00FE1BA7">
        <w:rPr>
          <w:rFonts w:ascii="Times New Roman" w:hAnsi="Times New Roman" w:cs="Times New Roman"/>
          <w:sz w:val="28"/>
          <w:szCs w:val="28"/>
          <w:lang w:val="uk-UA"/>
        </w:rPr>
        <w:t>саморадикалізованих</w:t>
      </w:r>
      <w:proofErr w:type="spellEnd"/>
      <w:r w:rsidRPr="00FE1BA7">
        <w:rPr>
          <w:rFonts w:ascii="Times New Roman" w:hAnsi="Times New Roman" w:cs="Times New Roman"/>
          <w:sz w:val="28"/>
          <w:szCs w:val="28"/>
          <w:lang w:val="uk-UA"/>
        </w:rPr>
        <w:t xml:space="preserve"> осіб. Визначено, що до екстремістських мають бути віднесені спроби насильницької зміни засад конституційного ладу і посягання на територіальну цілісність країни; посягання на безпеку держави; пропаганда насильства, війни, п</w:t>
      </w:r>
      <w:r w:rsidRPr="00FE1BA7">
        <w:rPr>
          <w:rFonts w:ascii="Times New Roman" w:hAnsi="Times New Roman" w:cs="Times New Roman"/>
          <w:sz w:val="28"/>
          <w:szCs w:val="28"/>
          <w:lang w:val="uk-UA" w:eastAsia="uk-UA"/>
        </w:rPr>
        <w:t>оширення інформації провокаційного спрямування, що підриває авторитет і престиж України, органів державної влади, осіб, уповноважених на виконання функцій держави;</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враховуючи незворотність європейського вибору України, розроблено й обґрунтовано перспективні шляхи законодавчого забезпечення профілактики і запобігання виявам політичного радикалізму та екстремізму, запропоновано освітні, соціокультурні та інформаційно-психологічні технології протидії цьому явищу в молодіжному середовищі, спрямовані на консолідацію зусиль органів державної влади та громадських інституцій щодо поширення </w:t>
      </w:r>
      <w:proofErr w:type="spellStart"/>
      <w:r w:rsidRPr="00FE1BA7">
        <w:rPr>
          <w:rFonts w:ascii="Times New Roman" w:hAnsi="Times New Roman" w:cs="Times New Roman"/>
          <w:sz w:val="28"/>
          <w:szCs w:val="28"/>
          <w:lang w:val="uk-UA"/>
        </w:rPr>
        <w:t>освітньо-виховного</w:t>
      </w:r>
      <w:proofErr w:type="spellEnd"/>
      <w:r w:rsidRPr="00FE1BA7">
        <w:rPr>
          <w:rFonts w:ascii="Times New Roman" w:hAnsi="Times New Roman" w:cs="Times New Roman"/>
          <w:sz w:val="28"/>
          <w:szCs w:val="28"/>
          <w:lang w:val="uk-UA"/>
        </w:rPr>
        <w:t xml:space="preserve"> впливу на молодих людей з метою формування у них принципів толерантності, терпимості, миролюбності, доброзичливості, готовності допомагати іншим.</w:t>
      </w:r>
    </w:p>
    <w:p w:rsidR="00FE1BA7" w:rsidRPr="00FE1BA7" w:rsidRDefault="00FE1BA7" w:rsidP="00FE1BA7">
      <w:pPr>
        <w:spacing w:after="0"/>
        <w:ind w:firstLine="709"/>
        <w:jc w:val="both"/>
        <w:rPr>
          <w:rFonts w:ascii="Times New Roman" w:hAnsi="Times New Roman" w:cs="Times New Roman"/>
          <w:i/>
          <w:sz w:val="28"/>
          <w:szCs w:val="28"/>
          <w:lang w:val="uk-UA"/>
        </w:rPr>
      </w:pPr>
      <w:r w:rsidRPr="00FE1BA7">
        <w:rPr>
          <w:rFonts w:ascii="Times New Roman" w:hAnsi="Times New Roman" w:cs="Times New Roman"/>
          <w:i/>
          <w:sz w:val="28"/>
          <w:szCs w:val="28"/>
          <w:lang w:val="uk-UA"/>
        </w:rPr>
        <w:lastRenderedPageBreak/>
        <w:t>Поглиблено:</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аналіз теоретичних підходів до феноменів політичного радикалізму та екстремізму, що дозволило встановити їх смислову еволюцію, згідно з якою, радикалізм є соціально-психологічним </w:t>
      </w:r>
      <w:proofErr w:type="spellStart"/>
      <w:r w:rsidRPr="00FE1BA7">
        <w:rPr>
          <w:rFonts w:ascii="Times New Roman" w:hAnsi="Times New Roman" w:cs="Times New Roman"/>
          <w:sz w:val="28"/>
          <w:szCs w:val="28"/>
          <w:lang w:val="uk-UA"/>
        </w:rPr>
        <w:t>мотиватором</w:t>
      </w:r>
      <w:proofErr w:type="spellEnd"/>
      <w:r w:rsidRPr="00FE1BA7">
        <w:rPr>
          <w:rFonts w:ascii="Times New Roman" w:hAnsi="Times New Roman" w:cs="Times New Roman"/>
          <w:sz w:val="28"/>
          <w:szCs w:val="28"/>
          <w:lang w:val="uk-UA"/>
        </w:rPr>
        <w:t xml:space="preserve"> та ідейним обґрунтуванням специфічної поведінкової практики окремих індивідів, груп і спільнот, орієнтованим на досягнення суспільних змін насильницьким шляхом. Екстремізм розглядається як різновид соціальної деструкції, що супроводжується порушенням прав і свобод людини, розбалансуванням системи суспільних відносин, дезорганізацією владно-політичних інститутів тощо;</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тезу про суспільну небезпечність екстремізму, яка виникає з його соціально-конфліктної природи і зумовленості соціально-економічними, соціокультурними, політичними, духовно-ідеологічними чинниками. Екстремістська практика окремих суб’єктів суспільно-політичного життя спричиняє використання ними терористичних методів для досягнення власних цілей, що складає особливі загрози сучасним суспільствам;</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обґрунтування напрямів профілактики, запобігання і протидії виявам політичного радикалізму та екстремізму в демократичному суспільстві через упровадження практики компромісів для вирішення проблемних питань у різних сферах суспільного життя.</w:t>
      </w:r>
    </w:p>
    <w:p w:rsidR="00FE1BA7" w:rsidRPr="00FE1BA7" w:rsidRDefault="00FE1BA7" w:rsidP="00FE1BA7">
      <w:pPr>
        <w:spacing w:after="0"/>
        <w:ind w:firstLine="709"/>
        <w:jc w:val="both"/>
        <w:rPr>
          <w:rFonts w:ascii="Times New Roman" w:hAnsi="Times New Roman" w:cs="Times New Roman"/>
          <w:i/>
          <w:sz w:val="28"/>
          <w:szCs w:val="28"/>
          <w:lang w:val="uk-UA"/>
        </w:rPr>
      </w:pPr>
      <w:r w:rsidRPr="00FE1BA7">
        <w:rPr>
          <w:rFonts w:ascii="Times New Roman" w:hAnsi="Times New Roman" w:cs="Times New Roman"/>
          <w:i/>
          <w:sz w:val="28"/>
          <w:szCs w:val="28"/>
          <w:lang w:val="uk-UA"/>
        </w:rPr>
        <w:t>Набуло подальшого розвитку:</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уявлення про роль процесів </w:t>
      </w:r>
      <w:proofErr w:type="spellStart"/>
      <w:r w:rsidRPr="00FE1BA7">
        <w:rPr>
          <w:rFonts w:ascii="Times New Roman" w:hAnsi="Times New Roman" w:cs="Times New Roman"/>
          <w:sz w:val="28"/>
          <w:szCs w:val="28"/>
          <w:lang w:val="uk-UA"/>
        </w:rPr>
        <w:t>дезадаптивності</w:t>
      </w:r>
      <w:proofErr w:type="spellEnd"/>
      <w:r w:rsidRPr="00FE1BA7">
        <w:rPr>
          <w:rFonts w:ascii="Times New Roman" w:hAnsi="Times New Roman" w:cs="Times New Roman"/>
          <w:sz w:val="28"/>
          <w:szCs w:val="28"/>
          <w:lang w:val="uk-UA"/>
        </w:rPr>
        <w:t xml:space="preserve"> та </w:t>
      </w:r>
      <w:proofErr w:type="spellStart"/>
      <w:r w:rsidRPr="00FE1BA7">
        <w:rPr>
          <w:rFonts w:ascii="Times New Roman" w:hAnsi="Times New Roman" w:cs="Times New Roman"/>
          <w:sz w:val="28"/>
          <w:szCs w:val="28"/>
          <w:lang w:val="uk-UA"/>
        </w:rPr>
        <w:t>диссоціалізації</w:t>
      </w:r>
      <w:proofErr w:type="spellEnd"/>
      <w:r w:rsidRPr="00FE1BA7">
        <w:rPr>
          <w:rFonts w:ascii="Times New Roman" w:hAnsi="Times New Roman" w:cs="Times New Roman"/>
          <w:sz w:val="28"/>
          <w:szCs w:val="28"/>
          <w:lang w:val="uk-UA"/>
        </w:rPr>
        <w:t xml:space="preserve"> молодої людини в мінливих умовах суспільного життя, що негативно позначаються на формуванні її демократичної політичної культури, толерантних форм політичної участі, зумовлюють виникнення і поширення </w:t>
      </w:r>
      <w:proofErr w:type="spellStart"/>
      <w:r w:rsidRPr="00FE1BA7">
        <w:rPr>
          <w:rFonts w:ascii="Times New Roman" w:hAnsi="Times New Roman" w:cs="Times New Roman"/>
          <w:sz w:val="28"/>
          <w:szCs w:val="28"/>
          <w:lang w:val="uk-UA"/>
        </w:rPr>
        <w:t>соціально-негативістських</w:t>
      </w:r>
      <w:proofErr w:type="spellEnd"/>
      <w:r w:rsidRPr="00FE1BA7">
        <w:rPr>
          <w:rFonts w:ascii="Times New Roman" w:hAnsi="Times New Roman" w:cs="Times New Roman"/>
          <w:sz w:val="28"/>
          <w:szCs w:val="28"/>
          <w:lang w:val="uk-UA"/>
        </w:rPr>
        <w:t xml:space="preserve"> тенденцій у молодіжному середовищі;</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розуміння ролі незаконних воєнізованих формувань як суб’єкта екстремізму, їх ролі в ескалації соціальних конфліктів, що зумовлює дезорганізацію діяльності владно-політичних інститутів в Україні;</w:t>
      </w:r>
    </w:p>
    <w:p w:rsidR="00FE1BA7" w:rsidRPr="00FE1BA7" w:rsidRDefault="00FE1BA7" w:rsidP="00FE1BA7">
      <w:pPr>
        <w:spacing w:after="0"/>
        <w:ind w:firstLine="709"/>
        <w:jc w:val="both"/>
        <w:rPr>
          <w:rFonts w:ascii="Times New Roman" w:hAnsi="Times New Roman" w:cs="Times New Roman"/>
          <w:i/>
          <w:sz w:val="28"/>
          <w:szCs w:val="28"/>
          <w:lang w:val="uk-UA"/>
        </w:rPr>
      </w:pPr>
      <w:r w:rsidRPr="00FE1BA7">
        <w:rPr>
          <w:rFonts w:ascii="Times New Roman" w:hAnsi="Times New Roman" w:cs="Times New Roman"/>
          <w:sz w:val="28"/>
          <w:szCs w:val="28"/>
          <w:lang w:val="uk-UA"/>
        </w:rPr>
        <w:t xml:space="preserve">– положення про необхідність суттєвого вдосконалення інституційно-правового забезпечення політики держави у сфері профілактики, запобігання і протидії виявам політичного радикалізму та екстремізму в Україні, його відповідність міжнародним правовим стандартам щодо здійснення превентивно-профілактичних заходів; унеможливлення перетворення </w:t>
      </w:r>
      <w:proofErr w:type="spellStart"/>
      <w:r w:rsidRPr="00FE1BA7">
        <w:rPr>
          <w:rFonts w:ascii="Times New Roman" w:hAnsi="Times New Roman" w:cs="Times New Roman"/>
          <w:sz w:val="28"/>
          <w:szCs w:val="28"/>
          <w:lang w:val="uk-UA"/>
        </w:rPr>
        <w:t>антиекстремістського</w:t>
      </w:r>
      <w:proofErr w:type="spellEnd"/>
      <w:r w:rsidRPr="00FE1BA7">
        <w:rPr>
          <w:rFonts w:ascii="Times New Roman" w:hAnsi="Times New Roman" w:cs="Times New Roman"/>
          <w:sz w:val="28"/>
          <w:szCs w:val="28"/>
          <w:lang w:val="uk-UA"/>
        </w:rPr>
        <w:t xml:space="preserve"> законодавства на інструмент утиску інакомислення та опозиційно налаштованих політичних сил;</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 теза про необхідність посилення соціально-профілактичної роботи серед української молоді з метою недопущення виявів екстремізму у </w:t>
      </w:r>
      <w:r w:rsidRPr="00FE1BA7">
        <w:rPr>
          <w:rFonts w:ascii="Times New Roman" w:hAnsi="Times New Roman" w:cs="Times New Roman"/>
          <w:sz w:val="28"/>
          <w:szCs w:val="28"/>
          <w:lang w:val="uk-UA"/>
        </w:rPr>
        <w:lastRenderedPageBreak/>
        <w:t>політичному житті суспільства, яка має поєднувати зусилля громадськості та вповноважених державних органів.</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b/>
          <w:sz w:val="28"/>
          <w:szCs w:val="28"/>
          <w:lang w:val="uk-UA"/>
        </w:rPr>
        <w:t xml:space="preserve">Теоретичне і практичне значення одержаних результатів </w:t>
      </w:r>
      <w:r w:rsidRPr="00FE1BA7">
        <w:rPr>
          <w:rFonts w:ascii="Times New Roman" w:hAnsi="Times New Roman" w:cs="Times New Roman"/>
          <w:sz w:val="28"/>
          <w:szCs w:val="28"/>
          <w:lang w:val="uk-UA"/>
        </w:rPr>
        <w:t xml:space="preserve">полягає у розробці авторської концепції осмислення світоглядних, ідейних та політико-культурних основ радикалізму й екстремізму у політичному житті суспільства, що розвиває сучасні загальнотеоретичні уявлення про сутність і проблемні питання розвитку політичної культури та ідеології. Основні положення </w:t>
      </w:r>
      <w:r w:rsidR="00D63F7C">
        <w:rPr>
          <w:rFonts w:ascii="Times New Roman" w:hAnsi="Times New Roman" w:cs="Times New Roman"/>
          <w:sz w:val="28"/>
          <w:szCs w:val="28"/>
          <w:lang w:val="uk-UA"/>
        </w:rPr>
        <w:t>представленої роботи</w:t>
      </w:r>
      <w:r w:rsidRPr="00FE1BA7">
        <w:rPr>
          <w:rFonts w:ascii="Times New Roman" w:hAnsi="Times New Roman" w:cs="Times New Roman"/>
          <w:sz w:val="28"/>
          <w:szCs w:val="28"/>
          <w:lang w:val="uk-UA"/>
        </w:rPr>
        <w:t xml:space="preserve"> можуть стати теоретико-методологічною базою для поглиблення досліджень, пов’язаних із поширенням різноманітних політичних аномалій у молодіжному середовищі. Матеріали </w:t>
      </w:r>
      <w:r w:rsidR="00D63F7C">
        <w:rPr>
          <w:rFonts w:ascii="Times New Roman" w:hAnsi="Times New Roman" w:cs="Times New Roman"/>
          <w:sz w:val="28"/>
          <w:szCs w:val="28"/>
          <w:lang w:val="uk-UA"/>
        </w:rPr>
        <w:t>представленої роботи</w:t>
      </w:r>
      <w:r w:rsidRPr="00FE1BA7">
        <w:rPr>
          <w:rFonts w:ascii="Times New Roman" w:hAnsi="Times New Roman" w:cs="Times New Roman"/>
          <w:sz w:val="28"/>
          <w:szCs w:val="28"/>
          <w:lang w:val="uk-UA"/>
        </w:rPr>
        <w:t xml:space="preserve"> можуть бути використані в процесі розроблення лекційних курсів і спецкурсів зі соціально-політичних дисциплін, реалізації науково-дослідницьких проектів тощо. </w:t>
      </w:r>
    </w:p>
    <w:p w:rsidR="00FE1BA7" w:rsidRPr="00FE1BA7" w:rsidRDefault="00FE1BA7" w:rsidP="00FE1BA7">
      <w:pPr>
        <w:spacing w:after="0"/>
        <w:ind w:firstLine="709"/>
        <w:jc w:val="both"/>
        <w:rPr>
          <w:rFonts w:ascii="Times New Roman" w:hAnsi="Times New Roman" w:cs="Times New Roman"/>
          <w:sz w:val="28"/>
          <w:szCs w:val="28"/>
          <w:lang w:val="uk-UA"/>
        </w:rPr>
      </w:pPr>
      <w:r w:rsidRPr="00FE1BA7">
        <w:rPr>
          <w:rFonts w:ascii="Times New Roman" w:hAnsi="Times New Roman" w:cs="Times New Roman"/>
          <w:sz w:val="28"/>
          <w:szCs w:val="28"/>
          <w:lang w:val="uk-UA"/>
        </w:rPr>
        <w:t xml:space="preserve">Висновки </w:t>
      </w:r>
      <w:r w:rsidR="00D63F7C">
        <w:rPr>
          <w:rFonts w:ascii="Times New Roman" w:hAnsi="Times New Roman" w:cs="Times New Roman"/>
          <w:sz w:val="28"/>
          <w:szCs w:val="28"/>
          <w:lang w:val="uk-UA"/>
        </w:rPr>
        <w:t>представленої роботи</w:t>
      </w:r>
      <w:r w:rsidR="00D63F7C" w:rsidRPr="00FE1BA7">
        <w:rPr>
          <w:rFonts w:ascii="Times New Roman" w:hAnsi="Times New Roman" w:cs="Times New Roman"/>
          <w:sz w:val="28"/>
          <w:szCs w:val="28"/>
          <w:lang w:val="uk-UA"/>
        </w:rPr>
        <w:t xml:space="preserve"> </w:t>
      </w:r>
      <w:r w:rsidRPr="00FE1BA7">
        <w:rPr>
          <w:rFonts w:ascii="Times New Roman" w:hAnsi="Times New Roman" w:cs="Times New Roman"/>
          <w:sz w:val="28"/>
          <w:szCs w:val="28"/>
          <w:lang w:val="uk-UA"/>
        </w:rPr>
        <w:t xml:space="preserve">можуть використовуватись у науково-експертній та аналітико-прогностичній діяльності при визначенні перспектив трансформації сучасних ідеологій, політичної культури, формуванні та реалізації державної політики у сфері профілактики, запобігання і протидії загрозам національній безпеці України з боку </w:t>
      </w:r>
      <w:proofErr w:type="spellStart"/>
      <w:r w:rsidRPr="00FE1BA7">
        <w:rPr>
          <w:rFonts w:ascii="Times New Roman" w:hAnsi="Times New Roman" w:cs="Times New Roman"/>
          <w:sz w:val="28"/>
          <w:szCs w:val="28"/>
          <w:lang w:val="uk-UA"/>
        </w:rPr>
        <w:t>саморадикалізованих</w:t>
      </w:r>
      <w:proofErr w:type="spellEnd"/>
      <w:r w:rsidRPr="00FE1BA7">
        <w:rPr>
          <w:rFonts w:ascii="Times New Roman" w:hAnsi="Times New Roman" w:cs="Times New Roman"/>
          <w:sz w:val="28"/>
          <w:szCs w:val="28"/>
          <w:lang w:val="uk-UA"/>
        </w:rPr>
        <w:t xml:space="preserve"> осіб, молодіжних екстремістських спільнот і терористичних угруповань. Результати дослідження доцільно долучити для вдосконалення наявного законодавства у сфері протидії загрозам і викликам національній безпеці держави, розроблення та реалізації заходів, що стосуються профілактики цієї соціально небезпечної поведінкової практики в різних сферах суспільного життя.</w:t>
      </w:r>
    </w:p>
    <w:p w:rsidR="00D63F7C" w:rsidRDefault="00FE1BA7" w:rsidP="00D63F7C">
      <w:pPr>
        <w:spacing w:after="0"/>
        <w:ind w:firstLine="709"/>
        <w:jc w:val="both"/>
        <w:rPr>
          <w:rStyle w:val="longtext"/>
          <w:rFonts w:ascii="Times New Roman" w:hAnsi="Times New Roman"/>
          <w:sz w:val="28"/>
          <w:szCs w:val="28"/>
          <w:lang w:val="uk-UA"/>
        </w:rPr>
      </w:pPr>
      <w:r w:rsidRPr="00FE1BA7">
        <w:rPr>
          <w:rFonts w:ascii="Times New Roman" w:hAnsi="Times New Roman" w:cs="Times New Roman"/>
          <w:sz w:val="28"/>
          <w:szCs w:val="28"/>
          <w:lang w:val="uk-UA"/>
        </w:rPr>
        <w:t xml:space="preserve">Результати </w:t>
      </w:r>
      <w:r w:rsidR="00F5594B">
        <w:rPr>
          <w:rFonts w:ascii="Times New Roman" w:hAnsi="Times New Roman" w:cs="Times New Roman"/>
          <w:sz w:val="28"/>
          <w:szCs w:val="28"/>
          <w:lang w:val="uk-UA"/>
        </w:rPr>
        <w:t>роботи</w:t>
      </w:r>
      <w:r w:rsidRPr="00FE1BA7">
        <w:rPr>
          <w:rFonts w:ascii="Times New Roman" w:hAnsi="Times New Roman" w:cs="Times New Roman"/>
          <w:sz w:val="28"/>
          <w:szCs w:val="28"/>
          <w:lang w:val="uk-UA"/>
        </w:rPr>
        <w:t xml:space="preserve"> упроваджено у науково-дослідну та навчальну діяльність </w:t>
      </w:r>
      <w:r w:rsidRPr="00FE1BA7">
        <w:rPr>
          <w:rStyle w:val="longtext"/>
          <w:rFonts w:ascii="Times New Roman" w:hAnsi="Times New Roman"/>
          <w:sz w:val="28"/>
          <w:szCs w:val="28"/>
          <w:lang w:val="uk-UA"/>
        </w:rPr>
        <w:t xml:space="preserve">Дніпропетровського державного університету внутрішніх справ (акт від 13.11.2013 № 11), </w:t>
      </w:r>
      <w:proofErr w:type="spellStart"/>
      <w:r w:rsidRPr="00FE1BA7">
        <w:rPr>
          <w:rStyle w:val="longtext"/>
          <w:rFonts w:ascii="Times New Roman" w:hAnsi="Times New Roman"/>
          <w:sz w:val="28"/>
          <w:szCs w:val="28"/>
          <w:lang w:val="uk-UA"/>
        </w:rPr>
        <w:t>Могільовського</w:t>
      </w:r>
      <w:proofErr w:type="spellEnd"/>
      <w:r w:rsidRPr="00FE1BA7">
        <w:rPr>
          <w:rStyle w:val="longtext"/>
          <w:rFonts w:ascii="Times New Roman" w:hAnsi="Times New Roman"/>
          <w:sz w:val="28"/>
          <w:szCs w:val="28"/>
          <w:lang w:val="uk-UA"/>
        </w:rPr>
        <w:t xml:space="preserve"> вищого коледжу МВС Республіки Білорусь (акт від 26.12.2013 № 7), Освітньої установи «Академія Міністерства внутрішніх справ Республіки Білорусь» (акт від 08.01.2014 № 17), Академії управління при Президентові Республіки Білорусь (акт від 17.02.2014 № 14), Національного інституту стратегічних досліджень (довідка від 15.04.2014 № 293/296), Черкаського національного університету імені Богдана Хмельницького (акт від 12.05.2014 № 183/03). </w:t>
      </w:r>
      <w:r w:rsidRPr="00FE1BA7">
        <w:rPr>
          <w:rFonts w:ascii="Times New Roman" w:hAnsi="Times New Roman" w:cs="Times New Roman"/>
          <w:sz w:val="28"/>
          <w:szCs w:val="28"/>
          <w:lang w:val="uk-UA"/>
        </w:rPr>
        <w:t xml:space="preserve">Розроблені наукові рекомендації враховано в діяльності </w:t>
      </w:r>
      <w:r w:rsidRPr="00FE1BA7">
        <w:rPr>
          <w:rStyle w:val="longtext"/>
          <w:rFonts w:ascii="Times New Roman" w:hAnsi="Times New Roman"/>
          <w:sz w:val="28"/>
          <w:szCs w:val="28"/>
          <w:lang w:val="uk-UA"/>
        </w:rPr>
        <w:t>Черкаського міського центру соціальних служб для сім’ї, дітей та молоді Департаменту освіти та гуманітарної політики Черкаської міської ради (довідка від 23.09.2013 № 784) та спеціального батальйону судової міліції «Грифон» УМВС України в Черкаській області (довідка від 01.10.2013 № 29).</w:t>
      </w:r>
    </w:p>
    <w:p w:rsidR="00D63F7C" w:rsidRDefault="00D63F7C" w:rsidP="00D63F7C">
      <w:pPr>
        <w:spacing w:after="0"/>
        <w:ind w:firstLine="709"/>
        <w:jc w:val="both"/>
        <w:rPr>
          <w:rFonts w:ascii="Times New Roman" w:hAnsi="Times New Roman" w:cs="Times New Roman"/>
          <w:sz w:val="28"/>
          <w:szCs w:val="28"/>
          <w:lang w:val="uk-UA"/>
        </w:rPr>
      </w:pPr>
      <w:r w:rsidRPr="00D63F7C">
        <w:rPr>
          <w:rStyle w:val="af8"/>
          <w:rFonts w:ascii="Times New Roman" w:hAnsi="Times New Roman" w:cs="Times New Roman"/>
          <w:i w:val="0"/>
          <w:sz w:val="28"/>
          <w:szCs w:val="28"/>
          <w:lang w:val="uk-UA"/>
        </w:rPr>
        <w:lastRenderedPageBreak/>
        <w:t xml:space="preserve">Результати досліджень за темою роботи викладено у </w:t>
      </w:r>
      <w:r w:rsidR="00A66147">
        <w:rPr>
          <w:rFonts w:ascii="Times New Roman" w:hAnsi="Times New Roman" w:cs="Times New Roman"/>
          <w:sz w:val="28"/>
          <w:szCs w:val="28"/>
          <w:lang w:val="uk-UA"/>
        </w:rPr>
        <w:t>57</w:t>
      </w:r>
      <w:r w:rsidRPr="00D63F7C">
        <w:rPr>
          <w:rFonts w:ascii="Times New Roman" w:hAnsi="Times New Roman" w:cs="Times New Roman"/>
          <w:sz w:val="28"/>
          <w:szCs w:val="28"/>
          <w:lang w:val="uk-UA"/>
        </w:rPr>
        <w:t xml:space="preserve"> наукових працях, з них: </w:t>
      </w:r>
      <w:r>
        <w:rPr>
          <w:rFonts w:ascii="Times New Roman" w:hAnsi="Times New Roman" w:cs="Times New Roman"/>
          <w:sz w:val="28"/>
          <w:szCs w:val="28"/>
          <w:lang w:val="uk-UA"/>
        </w:rPr>
        <w:t>2</w:t>
      </w:r>
      <w:r w:rsidRPr="00D63F7C">
        <w:rPr>
          <w:rFonts w:ascii="Times New Roman" w:hAnsi="Times New Roman" w:cs="Times New Roman"/>
          <w:sz w:val="28"/>
          <w:szCs w:val="28"/>
          <w:lang w:val="uk-UA"/>
        </w:rPr>
        <w:t xml:space="preserve"> одноосібні монографії, 2</w:t>
      </w:r>
      <w:r w:rsidR="00A66147">
        <w:rPr>
          <w:rFonts w:ascii="Times New Roman" w:hAnsi="Times New Roman" w:cs="Times New Roman"/>
          <w:sz w:val="28"/>
          <w:szCs w:val="28"/>
          <w:lang w:val="uk-UA"/>
        </w:rPr>
        <w:t>5</w:t>
      </w:r>
      <w:r w:rsidRPr="00D63F7C">
        <w:rPr>
          <w:rFonts w:ascii="Times New Roman" w:hAnsi="Times New Roman" w:cs="Times New Roman"/>
          <w:sz w:val="28"/>
          <w:szCs w:val="28"/>
          <w:lang w:val="uk-UA"/>
        </w:rPr>
        <w:t xml:space="preserve"> статей у фахових наукових виданнях України з політичних наук</w:t>
      </w:r>
      <w:r w:rsidR="00A66147">
        <w:rPr>
          <w:rFonts w:ascii="Times New Roman" w:hAnsi="Times New Roman" w:cs="Times New Roman"/>
          <w:sz w:val="28"/>
          <w:szCs w:val="28"/>
          <w:lang w:val="uk-UA"/>
        </w:rPr>
        <w:t>, із яких 2 – в співавторстві; 8</w:t>
      </w:r>
      <w:r w:rsidRPr="00D63F7C">
        <w:rPr>
          <w:rFonts w:ascii="Times New Roman" w:hAnsi="Times New Roman" w:cs="Times New Roman"/>
          <w:sz w:val="28"/>
          <w:szCs w:val="28"/>
          <w:lang w:val="uk-UA"/>
        </w:rPr>
        <w:t xml:space="preserve"> статей у зарубіжних наукових виданнях з політичних наук, із яких 2 – в співавторстві; 6 статей у співавторст</w:t>
      </w:r>
      <w:r w:rsidR="00A66147">
        <w:rPr>
          <w:rFonts w:ascii="Times New Roman" w:hAnsi="Times New Roman" w:cs="Times New Roman"/>
          <w:sz w:val="28"/>
          <w:szCs w:val="28"/>
          <w:lang w:val="uk-UA"/>
        </w:rPr>
        <w:t>ві в інших наукових виданнях; 16</w:t>
      </w:r>
      <w:r w:rsidRPr="00D63F7C">
        <w:rPr>
          <w:rFonts w:ascii="Times New Roman" w:hAnsi="Times New Roman" w:cs="Times New Roman"/>
          <w:sz w:val="28"/>
          <w:szCs w:val="28"/>
          <w:lang w:val="uk-UA"/>
        </w:rPr>
        <w:t xml:space="preserve"> тез міжнародних та всеу</w:t>
      </w:r>
      <w:r w:rsidR="00A66147">
        <w:rPr>
          <w:rFonts w:ascii="Times New Roman" w:hAnsi="Times New Roman" w:cs="Times New Roman"/>
          <w:sz w:val="28"/>
          <w:szCs w:val="28"/>
          <w:lang w:val="uk-UA"/>
        </w:rPr>
        <w:t>країнських наукових конференцій</w:t>
      </w:r>
      <w:r w:rsidRPr="00D63F7C">
        <w:rPr>
          <w:rFonts w:ascii="Times New Roman" w:hAnsi="Times New Roman" w:cs="Times New Roman"/>
          <w:sz w:val="28"/>
          <w:szCs w:val="28"/>
          <w:lang w:val="uk-UA"/>
        </w:rPr>
        <w:t xml:space="preserve">. </w:t>
      </w:r>
    </w:p>
    <w:p w:rsidR="00D63F7C" w:rsidRPr="00D63F7C" w:rsidRDefault="00DF7865" w:rsidP="00D63F7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63F7C" w:rsidRPr="00D63F7C">
        <w:rPr>
          <w:rFonts w:ascii="Times New Roman" w:hAnsi="Times New Roman" w:cs="Times New Roman"/>
          <w:sz w:val="28"/>
          <w:szCs w:val="28"/>
          <w:lang w:val="uk-UA"/>
        </w:rPr>
        <w:t xml:space="preserve"> виданнях, внесених до </w:t>
      </w:r>
      <w:proofErr w:type="spellStart"/>
      <w:r w:rsidR="00D63F7C" w:rsidRPr="00D63F7C">
        <w:rPr>
          <w:rFonts w:ascii="Times New Roman" w:hAnsi="Times New Roman" w:cs="Times New Roman"/>
          <w:sz w:val="28"/>
          <w:szCs w:val="28"/>
          <w:lang w:val="uk-UA"/>
        </w:rPr>
        <w:t>наукометричних</w:t>
      </w:r>
      <w:proofErr w:type="spellEnd"/>
      <w:r w:rsidR="00D63F7C" w:rsidRPr="00D63F7C">
        <w:rPr>
          <w:rFonts w:ascii="Times New Roman" w:hAnsi="Times New Roman" w:cs="Times New Roman"/>
          <w:sz w:val="28"/>
          <w:szCs w:val="28"/>
          <w:lang w:val="uk-UA"/>
        </w:rPr>
        <w:t xml:space="preserve"> баз</w:t>
      </w:r>
      <w:r w:rsidRPr="00DF7865">
        <w:rPr>
          <w:rFonts w:ascii="Times New Roman" w:hAnsi="Times New Roman" w:cs="Times New Roman"/>
          <w:bCs/>
          <w:color w:val="000000"/>
          <w:sz w:val="28"/>
          <w:szCs w:val="28"/>
          <w:lang w:val="uk-UA"/>
        </w:rPr>
        <w:t xml:space="preserve"> </w:t>
      </w:r>
      <w:r w:rsidRPr="00DF7865">
        <w:rPr>
          <w:rFonts w:ascii="Times New Roman" w:hAnsi="Times New Roman" w:cs="Times New Roman"/>
          <w:bCs/>
          <w:color w:val="000000"/>
          <w:sz w:val="28"/>
          <w:szCs w:val="28"/>
          <w:lang w:val="en-US"/>
        </w:rPr>
        <w:t>Index</w:t>
      </w:r>
      <w:r w:rsidRPr="00D63F7C">
        <w:rPr>
          <w:rFonts w:ascii="Times New Roman" w:hAnsi="Times New Roman" w:cs="Times New Roman"/>
          <w:bCs/>
          <w:color w:val="000000"/>
          <w:sz w:val="28"/>
          <w:szCs w:val="28"/>
          <w:lang w:val="uk-UA"/>
        </w:rPr>
        <w:t xml:space="preserve"> </w:t>
      </w:r>
      <w:r w:rsidRPr="00DF7865">
        <w:rPr>
          <w:rFonts w:ascii="Times New Roman" w:hAnsi="Times New Roman" w:cs="Times New Roman"/>
          <w:bCs/>
          <w:color w:val="000000"/>
          <w:sz w:val="28"/>
          <w:szCs w:val="28"/>
          <w:lang w:val="en-US"/>
        </w:rPr>
        <w:t>Copernicus</w:t>
      </w:r>
      <w:r>
        <w:rPr>
          <w:rFonts w:ascii="Times New Roman" w:hAnsi="Times New Roman" w:cs="Times New Roman"/>
          <w:bCs/>
          <w:color w:val="000000"/>
          <w:sz w:val="28"/>
          <w:szCs w:val="28"/>
          <w:lang w:val="uk-UA"/>
        </w:rPr>
        <w:t xml:space="preserve"> (</w:t>
      </w:r>
      <w:proofErr w:type="spellStart"/>
      <w:r w:rsidRPr="00DF7865">
        <w:rPr>
          <w:rFonts w:ascii="Times New Roman" w:hAnsi="Times New Roman" w:cs="Times New Roman"/>
          <w:bCs/>
          <w:color w:val="000000"/>
          <w:sz w:val="28"/>
          <w:szCs w:val="28"/>
          <w:lang w:val="uk-UA"/>
        </w:rPr>
        <w:t>Poland</w:t>
      </w:r>
      <w:proofErr w:type="spellEnd"/>
      <w:r>
        <w:rPr>
          <w:rFonts w:ascii="Times New Roman" w:hAnsi="Times New Roman" w:cs="Times New Roman"/>
          <w:bCs/>
          <w:color w:val="000000"/>
          <w:sz w:val="28"/>
          <w:szCs w:val="28"/>
          <w:lang w:val="uk-UA"/>
        </w:rPr>
        <w:t>)</w:t>
      </w:r>
      <w:r w:rsidRPr="00D63F7C">
        <w:rPr>
          <w:rFonts w:ascii="Times New Roman" w:hAnsi="Times New Roman" w:cs="Times New Roman"/>
          <w:bCs/>
          <w:color w:val="000000"/>
          <w:sz w:val="28"/>
          <w:szCs w:val="28"/>
          <w:lang w:val="uk-UA"/>
        </w:rPr>
        <w:t xml:space="preserve">, </w:t>
      </w:r>
      <w:r w:rsidRPr="00DF7865">
        <w:rPr>
          <w:rFonts w:ascii="Times New Roman" w:hAnsi="Times New Roman" w:cs="Times New Roman"/>
          <w:sz w:val="28"/>
          <w:szCs w:val="28"/>
          <w:lang w:val="en-US"/>
        </w:rPr>
        <w:t>EBSCO</w:t>
      </w:r>
      <w:r w:rsidRPr="00DF7865">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Publishing</w:t>
      </w:r>
      <w:r w:rsidRPr="00DF7865">
        <w:rPr>
          <w:rFonts w:ascii="Times New Roman" w:hAnsi="Times New Roman" w:cs="Times New Roman"/>
          <w:sz w:val="28"/>
          <w:szCs w:val="28"/>
          <w:lang w:val="uk-UA"/>
        </w:rPr>
        <w:t xml:space="preserve">/ </w:t>
      </w:r>
      <w:proofErr w:type="spellStart"/>
      <w:r w:rsidRPr="00DF7865">
        <w:rPr>
          <w:rFonts w:ascii="Times New Roman" w:hAnsi="Times New Roman" w:cs="Times New Roman"/>
          <w:sz w:val="28"/>
          <w:szCs w:val="28"/>
          <w:lang w:val="en-US"/>
        </w:rPr>
        <w:t>Inc</w:t>
      </w:r>
      <w:proofErr w:type="spellEnd"/>
      <w:r w:rsidRPr="00DF7865">
        <w:rPr>
          <w:rFonts w:ascii="Times New Roman" w:hAnsi="Times New Roman" w:cs="Times New Roman"/>
          <w:sz w:val="28"/>
          <w:szCs w:val="28"/>
          <w:lang w:val="uk-UA"/>
        </w:rPr>
        <w:t>. (</w:t>
      </w:r>
      <w:r w:rsidRPr="00DF7865">
        <w:rPr>
          <w:rFonts w:ascii="Times New Roman" w:hAnsi="Times New Roman" w:cs="Times New Roman"/>
          <w:sz w:val="28"/>
          <w:szCs w:val="28"/>
          <w:lang w:val="en-US"/>
        </w:rPr>
        <w:t>USA</w:t>
      </w:r>
      <w:r w:rsidRPr="00DF7865">
        <w:rPr>
          <w:rFonts w:ascii="Times New Roman" w:hAnsi="Times New Roman" w:cs="Times New Roman"/>
          <w:sz w:val="28"/>
          <w:szCs w:val="28"/>
          <w:lang w:val="uk-UA"/>
        </w:rPr>
        <w:t>)</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Scientific</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Indexing</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Services</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USA</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EBSCO</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InfoBase</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Index</w:t>
      </w:r>
      <w:r w:rsidRPr="005E2DEA">
        <w:rPr>
          <w:rFonts w:ascii="Times New Roman" w:hAnsi="Times New Roman" w:cs="Times New Roman"/>
          <w:sz w:val="28"/>
          <w:szCs w:val="28"/>
          <w:lang w:val="uk-UA"/>
        </w:rPr>
        <w:t xml:space="preserve"> (</w:t>
      </w:r>
      <w:r w:rsidRPr="00DF7865">
        <w:rPr>
          <w:rFonts w:ascii="Times New Roman" w:hAnsi="Times New Roman" w:cs="Times New Roman"/>
          <w:sz w:val="28"/>
          <w:szCs w:val="28"/>
          <w:lang w:val="en-US"/>
        </w:rPr>
        <w:t>India</w:t>
      </w:r>
      <w:r w:rsidRPr="005E2DEA">
        <w:rPr>
          <w:rFonts w:ascii="Times New Roman" w:hAnsi="Times New Roman" w:cs="Times New Roman"/>
          <w:sz w:val="28"/>
          <w:szCs w:val="28"/>
          <w:lang w:val="uk-UA"/>
        </w:rPr>
        <w:t>)</w:t>
      </w:r>
      <w:r w:rsidR="005E2DEA">
        <w:rPr>
          <w:rFonts w:ascii="Times New Roman" w:hAnsi="Times New Roman" w:cs="Times New Roman"/>
          <w:sz w:val="28"/>
          <w:szCs w:val="28"/>
          <w:lang w:val="uk-UA"/>
        </w:rPr>
        <w:t xml:space="preserve">, </w:t>
      </w:r>
      <w:r w:rsidR="005E2DEA">
        <w:rPr>
          <w:rFonts w:ascii="Times New Roman" w:hAnsi="Times New Roman" w:cs="Times New Roman"/>
          <w:sz w:val="28"/>
          <w:szCs w:val="28"/>
          <w:lang w:val="en-US"/>
        </w:rPr>
        <w:t>DOAJ</w:t>
      </w:r>
      <w:r w:rsidR="005E2DEA" w:rsidRPr="005E2DEA">
        <w:rPr>
          <w:rFonts w:ascii="Times New Roman" w:hAnsi="Times New Roman" w:cs="Times New Roman"/>
          <w:sz w:val="28"/>
          <w:szCs w:val="28"/>
          <w:lang w:val="uk-UA"/>
        </w:rPr>
        <w:t xml:space="preserve"> </w:t>
      </w:r>
      <w:r w:rsidR="005E2DEA">
        <w:rPr>
          <w:rFonts w:ascii="Times New Roman" w:hAnsi="Times New Roman" w:cs="Times New Roman"/>
          <w:sz w:val="28"/>
          <w:szCs w:val="28"/>
          <w:lang w:val="en-US"/>
        </w:rPr>
        <w:t>ROAD</w:t>
      </w:r>
      <w:r w:rsidR="005E2DEA" w:rsidRPr="005E2DEA">
        <w:rPr>
          <w:rFonts w:ascii="Times New Roman" w:hAnsi="Times New Roman" w:cs="Times New Roman"/>
          <w:sz w:val="28"/>
          <w:szCs w:val="28"/>
          <w:lang w:val="uk-UA"/>
        </w:rPr>
        <w:t>,</w:t>
      </w:r>
      <w:r w:rsidR="005E2DEA">
        <w:rPr>
          <w:rFonts w:ascii="Times New Roman" w:hAnsi="Times New Roman" w:cs="Times New Roman"/>
          <w:sz w:val="28"/>
          <w:szCs w:val="28"/>
          <w:lang w:val="uk-UA"/>
        </w:rPr>
        <w:t xml:space="preserve"> </w:t>
      </w:r>
      <w:r w:rsidR="005E2DEA">
        <w:rPr>
          <w:rFonts w:ascii="Times New Roman" w:hAnsi="Times New Roman" w:cs="Times New Roman"/>
          <w:sz w:val="28"/>
          <w:szCs w:val="28"/>
          <w:lang w:val="en-US"/>
        </w:rPr>
        <w:t>Google</w:t>
      </w:r>
      <w:r w:rsidR="005E2DEA" w:rsidRPr="005E2DEA">
        <w:rPr>
          <w:rFonts w:ascii="Times New Roman" w:hAnsi="Times New Roman" w:cs="Times New Roman"/>
          <w:sz w:val="28"/>
          <w:szCs w:val="28"/>
          <w:lang w:val="uk-UA"/>
        </w:rPr>
        <w:t xml:space="preserve"> </w:t>
      </w:r>
      <w:r w:rsidR="005E2DEA">
        <w:rPr>
          <w:rFonts w:ascii="Times New Roman" w:hAnsi="Times New Roman" w:cs="Times New Roman"/>
          <w:sz w:val="28"/>
          <w:szCs w:val="28"/>
          <w:lang w:val="en-US"/>
        </w:rPr>
        <w:t>Scholar</w:t>
      </w:r>
      <w:r w:rsidR="005E2DEA" w:rsidRPr="005E2DEA">
        <w:rPr>
          <w:rFonts w:ascii="Times New Roman" w:hAnsi="Times New Roman" w:cs="Times New Roman"/>
          <w:sz w:val="28"/>
          <w:szCs w:val="28"/>
          <w:lang w:val="uk-UA"/>
        </w:rPr>
        <w:t xml:space="preserve"> </w:t>
      </w:r>
      <w:r w:rsidRPr="00D63F7C">
        <w:rPr>
          <w:rFonts w:ascii="Times New Roman" w:hAnsi="Times New Roman" w:cs="Times New Roman"/>
          <w:bCs/>
          <w:color w:val="000000"/>
          <w:sz w:val="28"/>
          <w:szCs w:val="28"/>
          <w:lang w:val="uk-UA"/>
        </w:rPr>
        <w:t>та ін.</w:t>
      </w:r>
      <w:r>
        <w:rPr>
          <w:rFonts w:ascii="Times New Roman" w:hAnsi="Times New Roman" w:cs="Times New Roman"/>
          <w:sz w:val="28"/>
          <w:szCs w:val="28"/>
          <w:lang w:val="uk-UA"/>
        </w:rPr>
        <w:t>, розміщено</w:t>
      </w:r>
      <w:r w:rsidR="00D63F7C" w:rsidRPr="00D63F7C">
        <w:rPr>
          <w:rFonts w:ascii="Times New Roman" w:hAnsi="Times New Roman" w:cs="Times New Roman"/>
          <w:sz w:val="28"/>
          <w:szCs w:val="28"/>
          <w:lang w:val="uk-UA"/>
        </w:rPr>
        <w:t xml:space="preserve"> </w:t>
      </w:r>
      <w:r>
        <w:rPr>
          <w:rFonts w:ascii="Times New Roman" w:hAnsi="Times New Roman" w:cs="Times New Roman"/>
          <w:sz w:val="28"/>
          <w:szCs w:val="28"/>
          <w:lang w:val="uk-UA"/>
        </w:rPr>
        <w:t>8 публікацій</w:t>
      </w:r>
      <w:r w:rsidR="00D63F7C" w:rsidRPr="00D63F7C">
        <w:rPr>
          <w:rFonts w:ascii="Times New Roman" w:hAnsi="Times New Roman" w:cs="Times New Roman"/>
          <w:sz w:val="28"/>
          <w:szCs w:val="28"/>
          <w:lang w:val="uk-UA"/>
        </w:rPr>
        <w:t>.</w:t>
      </w:r>
    </w:p>
    <w:p w:rsidR="00D63F7C" w:rsidRDefault="00D63F7C" w:rsidP="00D63F7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63F7C">
        <w:rPr>
          <w:rFonts w:ascii="Times New Roman" w:hAnsi="Times New Roman" w:cs="Times New Roman"/>
          <w:sz w:val="28"/>
          <w:szCs w:val="28"/>
          <w:lang w:val="uk-UA"/>
        </w:rPr>
        <w:t xml:space="preserve">агальна кількість посилань на публікації автора складає 23 (згідно з базою даних </w:t>
      </w:r>
      <w:r w:rsidRPr="00D63F7C">
        <w:rPr>
          <w:rFonts w:ascii="Times New Roman" w:hAnsi="Times New Roman" w:cs="Times New Roman"/>
          <w:sz w:val="28"/>
          <w:szCs w:val="28"/>
          <w:lang w:val="en-US"/>
        </w:rPr>
        <w:t>Google</w:t>
      </w:r>
      <w:r w:rsidRPr="00D63F7C">
        <w:rPr>
          <w:rFonts w:ascii="Times New Roman" w:hAnsi="Times New Roman" w:cs="Times New Roman"/>
          <w:sz w:val="28"/>
          <w:szCs w:val="28"/>
          <w:lang w:val="uk-UA"/>
        </w:rPr>
        <w:t xml:space="preserve"> </w:t>
      </w:r>
      <w:r w:rsidRPr="00D63F7C">
        <w:rPr>
          <w:rFonts w:ascii="Times New Roman" w:hAnsi="Times New Roman" w:cs="Times New Roman"/>
          <w:sz w:val="28"/>
          <w:szCs w:val="28"/>
          <w:lang w:val="en-US"/>
        </w:rPr>
        <w:t>Scholar</w:t>
      </w:r>
      <w:r w:rsidRPr="00D63F7C">
        <w:rPr>
          <w:rFonts w:ascii="Times New Roman" w:hAnsi="Times New Roman" w:cs="Times New Roman"/>
          <w:sz w:val="28"/>
          <w:szCs w:val="28"/>
          <w:lang w:val="uk-UA"/>
        </w:rPr>
        <w:t xml:space="preserve">), </w:t>
      </w:r>
      <w:r w:rsidRPr="00D63F7C">
        <w:rPr>
          <w:rFonts w:ascii="Times New Roman" w:hAnsi="Times New Roman" w:cs="Times New Roman"/>
          <w:sz w:val="28"/>
          <w:szCs w:val="28"/>
          <w:lang w:val="en-US"/>
        </w:rPr>
        <w:t>h</w:t>
      </w:r>
      <w:r w:rsidRPr="00D63F7C">
        <w:rPr>
          <w:rFonts w:ascii="Times New Roman" w:hAnsi="Times New Roman" w:cs="Times New Roman"/>
          <w:sz w:val="28"/>
          <w:szCs w:val="28"/>
          <w:lang w:val="uk-UA"/>
        </w:rPr>
        <w:t>-індекс=3.</w:t>
      </w:r>
    </w:p>
    <w:p w:rsidR="004827DA" w:rsidRPr="00D63F7C" w:rsidRDefault="004827DA" w:rsidP="00D63F7C">
      <w:pPr>
        <w:spacing w:after="0"/>
        <w:ind w:firstLine="709"/>
        <w:jc w:val="both"/>
        <w:rPr>
          <w:rFonts w:ascii="Times New Roman" w:hAnsi="Times New Roman" w:cs="Times New Roman"/>
          <w:sz w:val="28"/>
          <w:szCs w:val="28"/>
          <w:lang w:val="uk-UA"/>
        </w:rPr>
      </w:pPr>
    </w:p>
    <w:p w:rsidR="00FE1BA7" w:rsidRDefault="00FE1BA7" w:rsidP="00C21209">
      <w:pPr>
        <w:spacing w:after="0"/>
        <w:jc w:val="both"/>
        <w:rPr>
          <w:rFonts w:ascii="Times New Roman" w:hAnsi="Times New Roman" w:cs="Times New Roman"/>
          <w:sz w:val="28"/>
          <w:szCs w:val="28"/>
          <w:lang w:val="uk-UA"/>
        </w:rPr>
      </w:pPr>
    </w:p>
    <w:p w:rsidR="00C21209" w:rsidRDefault="00C21209" w:rsidP="00C21209">
      <w:pPr>
        <w:spacing w:after="0"/>
        <w:jc w:val="both"/>
        <w:rPr>
          <w:rFonts w:ascii="Times New Roman" w:hAnsi="Times New Roman" w:cs="Times New Roman"/>
          <w:b/>
          <w:sz w:val="28"/>
          <w:szCs w:val="28"/>
          <w:lang w:val="uk-UA"/>
        </w:rPr>
      </w:pPr>
      <w:r w:rsidRPr="00C21209">
        <w:rPr>
          <w:rFonts w:ascii="Times New Roman" w:hAnsi="Times New Roman" w:cs="Times New Roman"/>
          <w:b/>
          <w:sz w:val="28"/>
          <w:szCs w:val="28"/>
          <w:lang w:val="uk-UA"/>
        </w:rPr>
        <w:t>Автор</w:t>
      </w:r>
      <w:r w:rsidRPr="00C21209">
        <w:rPr>
          <w:rFonts w:ascii="Times New Roman" w:hAnsi="Times New Roman" w:cs="Times New Roman"/>
          <w:b/>
          <w:sz w:val="28"/>
          <w:szCs w:val="28"/>
          <w:lang w:val="uk-UA"/>
        </w:rPr>
        <w:tab/>
      </w:r>
      <w:r w:rsidRPr="00C21209">
        <w:rPr>
          <w:rFonts w:ascii="Times New Roman" w:hAnsi="Times New Roman" w:cs="Times New Roman"/>
          <w:b/>
          <w:sz w:val="28"/>
          <w:szCs w:val="28"/>
          <w:lang w:val="uk-UA"/>
        </w:rPr>
        <w:tab/>
      </w:r>
      <w:r w:rsidRPr="00C21209">
        <w:rPr>
          <w:rFonts w:ascii="Times New Roman" w:hAnsi="Times New Roman" w:cs="Times New Roman"/>
          <w:b/>
          <w:sz w:val="28"/>
          <w:szCs w:val="28"/>
          <w:lang w:val="uk-UA"/>
        </w:rPr>
        <w:tab/>
      </w:r>
      <w:r w:rsidRPr="00C21209">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C21209">
        <w:rPr>
          <w:rFonts w:ascii="Times New Roman" w:hAnsi="Times New Roman" w:cs="Times New Roman"/>
          <w:b/>
          <w:sz w:val="28"/>
          <w:szCs w:val="28"/>
          <w:lang w:val="uk-UA"/>
        </w:rPr>
        <w:tab/>
      </w:r>
      <w:r w:rsidRPr="00C21209">
        <w:rPr>
          <w:rFonts w:ascii="Times New Roman" w:hAnsi="Times New Roman" w:cs="Times New Roman"/>
          <w:b/>
          <w:sz w:val="28"/>
          <w:szCs w:val="28"/>
          <w:lang w:val="uk-UA"/>
        </w:rPr>
        <w:tab/>
      </w:r>
      <w:r w:rsidRPr="00C21209">
        <w:rPr>
          <w:rFonts w:ascii="Times New Roman" w:hAnsi="Times New Roman" w:cs="Times New Roman"/>
          <w:b/>
          <w:sz w:val="28"/>
          <w:szCs w:val="28"/>
          <w:lang w:val="uk-UA"/>
        </w:rPr>
        <w:tab/>
      </w:r>
      <w:proofErr w:type="spellStart"/>
      <w:r w:rsidRPr="00C21209">
        <w:rPr>
          <w:rFonts w:ascii="Times New Roman" w:hAnsi="Times New Roman" w:cs="Times New Roman"/>
          <w:b/>
          <w:sz w:val="28"/>
          <w:szCs w:val="28"/>
          <w:lang w:val="uk-UA"/>
        </w:rPr>
        <w:t>Є.О. Васи</w:t>
      </w:r>
      <w:proofErr w:type="spellEnd"/>
      <w:r w:rsidRPr="00C21209">
        <w:rPr>
          <w:rFonts w:ascii="Times New Roman" w:hAnsi="Times New Roman" w:cs="Times New Roman"/>
          <w:b/>
          <w:sz w:val="28"/>
          <w:szCs w:val="28"/>
          <w:lang w:val="uk-UA"/>
        </w:rPr>
        <w:t>льчук</w:t>
      </w:r>
    </w:p>
    <w:p w:rsidR="006059E3" w:rsidRDefault="006059E3" w:rsidP="00C21209">
      <w:pPr>
        <w:spacing w:after="0"/>
        <w:jc w:val="both"/>
        <w:rPr>
          <w:rFonts w:ascii="Times New Roman" w:hAnsi="Times New Roman" w:cs="Times New Roman"/>
          <w:b/>
          <w:sz w:val="28"/>
          <w:szCs w:val="28"/>
          <w:lang w:val="uk-UA"/>
        </w:rPr>
      </w:pPr>
    </w:p>
    <w:p w:rsidR="006059E3" w:rsidRDefault="006059E3" w:rsidP="00C21209">
      <w:pPr>
        <w:spacing w:after="0"/>
        <w:jc w:val="both"/>
        <w:rPr>
          <w:rFonts w:ascii="Times New Roman" w:hAnsi="Times New Roman" w:cs="Times New Roman"/>
          <w:sz w:val="28"/>
          <w:szCs w:val="28"/>
          <w:lang w:val="uk-UA"/>
        </w:rPr>
      </w:pPr>
      <w:r w:rsidRPr="006059E3">
        <w:rPr>
          <w:rFonts w:ascii="Times New Roman" w:hAnsi="Times New Roman" w:cs="Times New Roman"/>
          <w:sz w:val="28"/>
          <w:szCs w:val="28"/>
          <w:lang w:val="uk-UA"/>
        </w:rPr>
        <w:t>Підпис Васильчука Є.О. засвідчую:</w:t>
      </w:r>
    </w:p>
    <w:p w:rsidR="006059E3" w:rsidRPr="006059E3" w:rsidRDefault="006059E3" w:rsidP="00C2120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Учений секретар, </w:t>
      </w:r>
      <w:proofErr w:type="spellStart"/>
      <w:r>
        <w:rPr>
          <w:rFonts w:ascii="Times New Roman" w:hAnsi="Times New Roman" w:cs="Times New Roman"/>
          <w:b/>
          <w:sz w:val="28"/>
          <w:szCs w:val="28"/>
          <w:lang w:val="uk-UA"/>
        </w:rPr>
        <w:t>кт.н</w:t>
      </w:r>
      <w:proofErr w:type="spellEnd"/>
      <w:r>
        <w:rPr>
          <w:rFonts w:ascii="Times New Roman" w:hAnsi="Times New Roman" w:cs="Times New Roman"/>
          <w:b/>
          <w:sz w:val="28"/>
          <w:szCs w:val="28"/>
          <w:lang w:val="uk-UA"/>
        </w:rPr>
        <w:t>., доц</w:t>
      </w:r>
      <w:bookmarkStart w:id="0" w:name="_GoBack"/>
      <w:bookmarkEnd w:id="0"/>
      <w:r>
        <w:rPr>
          <w:rFonts w:ascii="Times New Roman" w:hAnsi="Times New Roman" w:cs="Times New Roman"/>
          <w:b/>
          <w:sz w:val="28"/>
          <w:szCs w:val="28"/>
          <w:lang w:val="uk-UA"/>
        </w:rPr>
        <w:t>.</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Н.В. Первая</w:t>
      </w:r>
    </w:p>
    <w:sectPr w:rsidR="006059E3" w:rsidRPr="00605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468"/>
    <w:multiLevelType w:val="hybridMultilevel"/>
    <w:tmpl w:val="0858597E"/>
    <w:lvl w:ilvl="0" w:tplc="BD2CC5D2">
      <w:start w:val="2"/>
      <w:numFmt w:val="decimal"/>
      <w:lvlText w:val="%1."/>
      <w:lvlJc w:val="left"/>
      <w:pPr>
        <w:tabs>
          <w:tab w:val="num" w:pos="1429"/>
        </w:tabs>
        <w:ind w:left="1429" w:hanging="360"/>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A7AFC"/>
    <w:multiLevelType w:val="hybridMultilevel"/>
    <w:tmpl w:val="DE5AD808"/>
    <w:lvl w:ilvl="0" w:tplc="6770AF24">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209B"/>
    <w:multiLevelType w:val="hybridMultilevel"/>
    <w:tmpl w:val="C63C6724"/>
    <w:lvl w:ilvl="0" w:tplc="2F0A1166">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CA0C9C"/>
    <w:multiLevelType w:val="hybridMultilevel"/>
    <w:tmpl w:val="CC3C9248"/>
    <w:lvl w:ilvl="0" w:tplc="84E492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DB106A"/>
    <w:multiLevelType w:val="hybridMultilevel"/>
    <w:tmpl w:val="6C44C5BE"/>
    <w:lvl w:ilvl="0" w:tplc="C9ECE5C8">
      <w:start w:val="1"/>
      <w:numFmt w:val="decimal"/>
      <w:lvlText w:val="%1."/>
      <w:lvlJc w:val="left"/>
      <w:pPr>
        <w:tabs>
          <w:tab w:val="num" w:pos="1260"/>
        </w:tabs>
        <w:ind w:left="1260" w:hanging="360"/>
      </w:pPr>
      <w:rPr>
        <w:rFonts w:ascii="Times New Roman" w:hAnsi="Times New Roman" w:cs="Times New Roman" w:hint="default"/>
        <w:b w:val="0"/>
        <w:sz w:val="28"/>
        <w:szCs w:val="28"/>
      </w:rPr>
    </w:lvl>
    <w:lvl w:ilvl="1" w:tplc="0419000F">
      <w:start w:val="1"/>
      <w:numFmt w:val="decimal"/>
      <w:lvlText w:val="%2."/>
      <w:lvlJc w:val="left"/>
      <w:pPr>
        <w:tabs>
          <w:tab w:val="num" w:pos="1800"/>
        </w:tabs>
        <w:ind w:left="1800" w:hanging="360"/>
      </w:pPr>
      <w:rPr>
        <w:rFonts w:hint="default"/>
        <w:b w:val="0"/>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C7E0777"/>
    <w:multiLevelType w:val="hybridMultilevel"/>
    <w:tmpl w:val="027460CE"/>
    <w:lvl w:ilvl="0" w:tplc="7F042296">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0621E"/>
    <w:multiLevelType w:val="hybridMultilevel"/>
    <w:tmpl w:val="E752C19C"/>
    <w:lvl w:ilvl="0" w:tplc="CD002106">
      <w:start w:val="1"/>
      <w:numFmt w:val="decimal"/>
      <w:lvlText w:val="%1."/>
      <w:lvlJc w:val="left"/>
      <w:pPr>
        <w:tabs>
          <w:tab w:val="num" w:pos="2138"/>
        </w:tabs>
        <w:ind w:left="2138" w:hanging="360"/>
      </w:pPr>
      <w:rPr>
        <w:b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2645915"/>
    <w:multiLevelType w:val="hybridMultilevel"/>
    <w:tmpl w:val="6CBE28A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6933AE"/>
    <w:multiLevelType w:val="multilevel"/>
    <w:tmpl w:val="BB90FDB0"/>
    <w:lvl w:ilvl="0">
      <w:start w:val="33"/>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CC0AD6"/>
    <w:multiLevelType w:val="hybridMultilevel"/>
    <w:tmpl w:val="E6FAC2B0"/>
    <w:lvl w:ilvl="0" w:tplc="3A2CF1B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10">
    <w:nsid w:val="3F740E37"/>
    <w:multiLevelType w:val="hybridMultilevel"/>
    <w:tmpl w:val="F412DE6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4E951B3"/>
    <w:multiLevelType w:val="hybridMultilevel"/>
    <w:tmpl w:val="4DF29B18"/>
    <w:lvl w:ilvl="0" w:tplc="5A8E8730">
      <w:start w:val="4"/>
      <w:numFmt w:val="decimal"/>
      <w:lvlText w:val="%1."/>
      <w:lvlJc w:val="left"/>
      <w:pPr>
        <w:tabs>
          <w:tab w:val="num" w:pos="1414"/>
        </w:tabs>
        <w:ind w:left="1414" w:hanging="705"/>
      </w:pPr>
      <w:rPr>
        <w:rFonts w:hint="default"/>
        <w:b w:val="0"/>
        <w:i w:val="0"/>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776380C"/>
    <w:multiLevelType w:val="multilevel"/>
    <w:tmpl w:val="EC9E13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4F151D73"/>
    <w:multiLevelType w:val="hybridMultilevel"/>
    <w:tmpl w:val="B972F854"/>
    <w:lvl w:ilvl="0" w:tplc="3A2CF1B2">
      <w:numFmt w:val="bullet"/>
      <w:lvlText w:val="-"/>
      <w:lvlJc w:val="left"/>
      <w:pPr>
        <w:tabs>
          <w:tab w:val="num" w:pos="531"/>
        </w:tabs>
        <w:ind w:left="531" w:hanging="360"/>
      </w:pPr>
      <w:rPr>
        <w:rFonts w:ascii="Times New Roman" w:eastAsia="Times New Roman" w:hAnsi="Times New Roman" w:cs="Times New Roman" w:hint="default"/>
      </w:rPr>
    </w:lvl>
    <w:lvl w:ilvl="1" w:tplc="04190003" w:tentative="1">
      <w:start w:val="1"/>
      <w:numFmt w:val="bullet"/>
      <w:lvlText w:val="o"/>
      <w:lvlJc w:val="left"/>
      <w:pPr>
        <w:tabs>
          <w:tab w:val="num" w:pos="1251"/>
        </w:tabs>
        <w:ind w:left="1251" w:hanging="360"/>
      </w:pPr>
      <w:rPr>
        <w:rFonts w:ascii="Courier New" w:hAnsi="Courier New" w:cs="Courier New" w:hint="default"/>
      </w:rPr>
    </w:lvl>
    <w:lvl w:ilvl="2" w:tplc="04190005" w:tentative="1">
      <w:start w:val="1"/>
      <w:numFmt w:val="bullet"/>
      <w:lvlText w:val=""/>
      <w:lvlJc w:val="left"/>
      <w:pPr>
        <w:tabs>
          <w:tab w:val="num" w:pos="1971"/>
        </w:tabs>
        <w:ind w:left="1971" w:hanging="360"/>
      </w:pPr>
      <w:rPr>
        <w:rFonts w:ascii="Wingdings" w:hAnsi="Wingdings" w:hint="default"/>
      </w:rPr>
    </w:lvl>
    <w:lvl w:ilvl="3" w:tplc="04190001" w:tentative="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cs="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cs="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14">
    <w:nsid w:val="5E7611D9"/>
    <w:multiLevelType w:val="hybridMultilevel"/>
    <w:tmpl w:val="9F3C309A"/>
    <w:lvl w:ilvl="0" w:tplc="CD002106">
      <w:start w:val="1"/>
      <w:numFmt w:val="decimal"/>
      <w:lvlText w:val="%1."/>
      <w:lvlJc w:val="left"/>
      <w:pPr>
        <w:tabs>
          <w:tab w:val="num" w:pos="1429"/>
        </w:tabs>
        <w:ind w:left="1429" w:hanging="360"/>
      </w:pPr>
      <w:rPr>
        <w:b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6202103"/>
    <w:multiLevelType w:val="hybridMultilevel"/>
    <w:tmpl w:val="CCE03594"/>
    <w:lvl w:ilvl="0" w:tplc="4EE6654E">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6">
    <w:nsid w:val="67EA57A4"/>
    <w:multiLevelType w:val="multilevel"/>
    <w:tmpl w:val="D076EC58"/>
    <w:lvl w:ilvl="0">
      <w:start w:val="34"/>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F8A512B"/>
    <w:multiLevelType w:val="hybridMultilevel"/>
    <w:tmpl w:val="D076EC58"/>
    <w:lvl w:ilvl="0" w:tplc="ACAE222C">
      <w:start w:val="34"/>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D3568A"/>
    <w:multiLevelType w:val="hybridMultilevel"/>
    <w:tmpl w:val="0E66BFC8"/>
    <w:lvl w:ilvl="0" w:tplc="128612FA">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17"/>
  </w:num>
  <w:num w:numId="11">
    <w:abstractNumId w:val="8"/>
  </w:num>
  <w:num w:numId="12">
    <w:abstractNumId w:val="4"/>
  </w:num>
  <w:num w:numId="13">
    <w:abstractNumId w:val="16"/>
  </w:num>
  <w:num w:numId="14">
    <w:abstractNumId w:val="10"/>
  </w:num>
  <w:num w:numId="15">
    <w:abstractNumId w:val="14"/>
  </w:num>
  <w:num w:numId="16">
    <w:abstractNumId w:val="6"/>
  </w:num>
  <w:num w:numId="17">
    <w:abstractNumId w:val="2"/>
  </w:num>
  <w:num w:numId="18">
    <w:abstractNumId w:val="11"/>
  </w:num>
  <w:num w:numId="19">
    <w:abstractNumId w:val="1"/>
  </w:num>
  <w:num w:numId="20">
    <w:abstractNumId w:val="1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EE"/>
    <w:rsid w:val="001A5E2F"/>
    <w:rsid w:val="0024036A"/>
    <w:rsid w:val="00334BFF"/>
    <w:rsid w:val="004827DA"/>
    <w:rsid w:val="005E2DEA"/>
    <w:rsid w:val="006059E3"/>
    <w:rsid w:val="00677120"/>
    <w:rsid w:val="006B6E1D"/>
    <w:rsid w:val="00704E41"/>
    <w:rsid w:val="007D5675"/>
    <w:rsid w:val="00A66147"/>
    <w:rsid w:val="00B766EE"/>
    <w:rsid w:val="00C21209"/>
    <w:rsid w:val="00D63F7C"/>
    <w:rsid w:val="00D761FF"/>
    <w:rsid w:val="00DE208B"/>
    <w:rsid w:val="00DF7865"/>
    <w:rsid w:val="00F5594B"/>
    <w:rsid w:val="00FE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E1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E1BA7"/>
    <w:pPr>
      <w:keepNext/>
      <w:autoSpaceDE w:val="0"/>
      <w:autoSpaceDN w:val="0"/>
      <w:spacing w:after="0" w:line="360" w:lineRule="auto"/>
      <w:jc w:val="center"/>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qFormat/>
    <w:rsid w:val="00FE1BA7"/>
    <w:pPr>
      <w:keepNext/>
      <w:autoSpaceDE w:val="0"/>
      <w:autoSpaceDN w:val="0"/>
      <w:spacing w:before="240" w:after="60" w:line="240" w:lineRule="auto"/>
      <w:outlineLvl w:val="2"/>
    </w:pPr>
    <w:rPr>
      <w:rFonts w:ascii="Arial" w:eastAsia="Times New Roman" w:hAnsi="Arial" w:cs="Times New Roman"/>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B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E1BA7"/>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FE1BA7"/>
    <w:rPr>
      <w:rFonts w:ascii="Arial" w:eastAsia="Times New Roman" w:hAnsi="Arial" w:cs="Times New Roman"/>
      <w:b/>
      <w:bCs/>
      <w:sz w:val="26"/>
      <w:szCs w:val="26"/>
      <w:lang w:val="uk-UA" w:eastAsia="x-none"/>
    </w:rPr>
  </w:style>
  <w:style w:type="character" w:customStyle="1" w:styleId="rvts8">
    <w:name w:val="rvts8"/>
    <w:rsid w:val="00FE1BA7"/>
    <w:rPr>
      <w:rFonts w:ascii="Times New Roman" w:hAnsi="Times New Roman" w:cs="Times New Roman" w:hint="default"/>
      <w:b/>
      <w:bCs/>
      <w:sz w:val="24"/>
      <w:szCs w:val="24"/>
    </w:rPr>
  </w:style>
  <w:style w:type="character" w:styleId="a3">
    <w:name w:val="Strong"/>
    <w:qFormat/>
    <w:rsid w:val="00FE1BA7"/>
    <w:rPr>
      <w:b/>
      <w:bCs/>
    </w:rPr>
  </w:style>
  <w:style w:type="character" w:styleId="a4">
    <w:name w:val="Hyperlink"/>
    <w:rsid w:val="00FE1BA7"/>
    <w:rPr>
      <w:color w:val="0000FF"/>
      <w:u w:val="single"/>
    </w:rPr>
  </w:style>
  <w:style w:type="character" w:customStyle="1" w:styleId="font2">
    <w:name w:val="font2"/>
    <w:basedOn w:val="a0"/>
    <w:rsid w:val="00FE1BA7"/>
  </w:style>
  <w:style w:type="paragraph" w:styleId="a5">
    <w:name w:val="Body Text Indent"/>
    <w:basedOn w:val="a"/>
    <w:link w:val="a6"/>
    <w:rsid w:val="00FE1BA7"/>
    <w:pPr>
      <w:spacing w:after="120" w:line="240" w:lineRule="auto"/>
      <w:ind w:left="283"/>
    </w:pPr>
    <w:rPr>
      <w:rFonts w:ascii="Times New Roman" w:eastAsia="Times New Roman" w:hAnsi="Times New Roman" w:cs="Times New Roman"/>
      <w:sz w:val="24"/>
      <w:szCs w:val="24"/>
      <w:lang w:val="x-none" w:eastAsia="ru-RU"/>
    </w:rPr>
  </w:style>
  <w:style w:type="character" w:customStyle="1" w:styleId="a6">
    <w:name w:val="Основной текст с отступом Знак"/>
    <w:basedOn w:val="a0"/>
    <w:link w:val="a5"/>
    <w:rsid w:val="00FE1BA7"/>
    <w:rPr>
      <w:rFonts w:ascii="Times New Roman" w:eastAsia="Times New Roman" w:hAnsi="Times New Roman" w:cs="Times New Roman"/>
      <w:sz w:val="24"/>
      <w:szCs w:val="24"/>
      <w:lang w:val="x-none" w:eastAsia="ru-RU"/>
    </w:rPr>
  </w:style>
  <w:style w:type="character" w:customStyle="1" w:styleId="longtext">
    <w:name w:val="long_text"/>
    <w:rsid w:val="00FE1BA7"/>
    <w:rPr>
      <w:rFonts w:cs="Times New Roman"/>
    </w:rPr>
  </w:style>
  <w:style w:type="paragraph" w:styleId="21">
    <w:name w:val="Body Text Indent 2"/>
    <w:basedOn w:val="a"/>
    <w:link w:val="22"/>
    <w:rsid w:val="00FE1BA7"/>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FE1BA7"/>
    <w:rPr>
      <w:rFonts w:ascii="Times New Roman" w:eastAsia="Times New Roman" w:hAnsi="Times New Roman" w:cs="Times New Roman"/>
      <w:sz w:val="24"/>
      <w:szCs w:val="24"/>
      <w:lang w:val="x-none" w:eastAsia="ru-RU"/>
    </w:rPr>
  </w:style>
  <w:style w:type="paragraph" w:customStyle="1" w:styleId="a7">
    <w:name w:val="Абзац списку"/>
    <w:basedOn w:val="a"/>
    <w:uiPriority w:val="34"/>
    <w:qFormat/>
    <w:rsid w:val="00FE1BA7"/>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Знак Знак Знак Знак Знак Знак Знак"/>
    <w:basedOn w:val="a"/>
    <w:rsid w:val="00FE1BA7"/>
    <w:pPr>
      <w:spacing w:after="0" w:line="240" w:lineRule="auto"/>
    </w:pPr>
    <w:rPr>
      <w:rFonts w:ascii="Verdana" w:eastAsia="Times New Roman" w:hAnsi="Verdana" w:cs="Times New Roman"/>
      <w:sz w:val="24"/>
      <w:szCs w:val="24"/>
      <w:lang w:val="en-US"/>
    </w:rPr>
  </w:style>
  <w:style w:type="character" w:customStyle="1" w:styleId="rvts6">
    <w:name w:val="rvts6"/>
    <w:basedOn w:val="a0"/>
    <w:rsid w:val="00FE1BA7"/>
  </w:style>
  <w:style w:type="character" w:customStyle="1" w:styleId="ft0">
    <w:name w:val="ft0"/>
    <w:basedOn w:val="a0"/>
    <w:rsid w:val="00FE1BA7"/>
  </w:style>
  <w:style w:type="paragraph" w:styleId="a9">
    <w:name w:val="Normal (Web)"/>
    <w:aliases w:val="Обычный (веб) Знак,Обычный (веб) Знак1 Знак,Обычный (веб) Знак Знак Знак,Обычный (веб)1, Знак Знак Знак,Обычный (веб) Знак Знак Знак Знак Знак Знак"/>
    <w:basedOn w:val="a"/>
    <w:link w:val="11"/>
    <w:rsid w:val="00FE1BA7"/>
    <w:pPr>
      <w:spacing w:before="100" w:beforeAutospacing="1" w:after="100" w:afterAutospacing="1" w:line="240" w:lineRule="auto"/>
    </w:pPr>
    <w:rPr>
      <w:rFonts w:ascii="Calibri" w:eastAsia="Calibri" w:hAnsi="Calibri" w:cs="Times New Roman"/>
      <w:sz w:val="24"/>
      <w:szCs w:val="24"/>
      <w:lang w:eastAsia="ru-RU"/>
    </w:rPr>
  </w:style>
  <w:style w:type="paragraph" w:styleId="aa">
    <w:name w:val="Plain Text"/>
    <w:basedOn w:val="a"/>
    <w:link w:val="ab"/>
    <w:rsid w:val="00FE1BA7"/>
    <w:pPr>
      <w:spacing w:after="0" w:line="240" w:lineRule="auto"/>
    </w:pPr>
    <w:rPr>
      <w:rFonts w:ascii="Courier New" w:eastAsia="Times New Roman" w:hAnsi="Courier New" w:cs="Courier New"/>
      <w:sz w:val="20"/>
      <w:szCs w:val="20"/>
      <w:lang w:val="uk-UA" w:eastAsia="uk-UA"/>
    </w:rPr>
  </w:style>
  <w:style w:type="character" w:customStyle="1" w:styleId="ab">
    <w:name w:val="Текст Знак"/>
    <w:basedOn w:val="a0"/>
    <w:link w:val="aa"/>
    <w:rsid w:val="00FE1BA7"/>
    <w:rPr>
      <w:rFonts w:ascii="Courier New" w:eastAsia="Times New Roman" w:hAnsi="Courier New" w:cs="Courier New"/>
      <w:sz w:val="20"/>
      <w:szCs w:val="20"/>
      <w:lang w:val="uk-UA" w:eastAsia="uk-UA"/>
    </w:rPr>
  </w:style>
  <w:style w:type="character" w:styleId="ac">
    <w:name w:val="footnote reference"/>
    <w:semiHidden/>
    <w:rsid w:val="00FE1BA7"/>
    <w:rPr>
      <w:vertAlign w:val="superscript"/>
    </w:rPr>
  </w:style>
  <w:style w:type="character" w:customStyle="1" w:styleId="rvts20">
    <w:name w:val="rvts20"/>
    <w:rsid w:val="00FE1BA7"/>
    <w:rPr>
      <w:rFonts w:ascii="Times New Roman" w:hAnsi="Times New Roman" w:cs="Times New Roman" w:hint="default"/>
      <w:color w:val="000000"/>
      <w:sz w:val="24"/>
      <w:szCs w:val="24"/>
    </w:rPr>
  </w:style>
  <w:style w:type="paragraph" w:styleId="ad">
    <w:name w:val="caption"/>
    <w:basedOn w:val="a"/>
    <w:qFormat/>
    <w:rsid w:val="00FE1BA7"/>
    <w:pPr>
      <w:autoSpaceDE w:val="0"/>
      <w:autoSpaceDN w:val="0"/>
      <w:spacing w:after="0" w:line="360" w:lineRule="exact"/>
      <w:jc w:val="center"/>
      <w:outlineLvl w:val="0"/>
    </w:pPr>
    <w:rPr>
      <w:rFonts w:ascii="Times New Roman" w:eastAsia="Times New Roman" w:hAnsi="Times New Roman" w:cs="Times New Roman"/>
      <w:b/>
      <w:bCs/>
      <w:sz w:val="28"/>
      <w:szCs w:val="28"/>
      <w:lang w:val="uk-UA" w:eastAsia="ru-RU"/>
    </w:rPr>
  </w:style>
  <w:style w:type="paragraph" w:styleId="ae">
    <w:name w:val="Block Text"/>
    <w:basedOn w:val="a"/>
    <w:rsid w:val="00FE1BA7"/>
    <w:pPr>
      <w:spacing w:after="0" w:line="360" w:lineRule="auto"/>
      <w:ind w:left="-567" w:right="-1333" w:firstLine="567"/>
      <w:jc w:val="both"/>
    </w:pPr>
    <w:rPr>
      <w:rFonts w:ascii="Times New Roman" w:eastAsia="Times New Roman" w:hAnsi="Times New Roman" w:cs="Times New Roman"/>
      <w:sz w:val="28"/>
      <w:szCs w:val="20"/>
      <w:lang w:val="uk-UA" w:eastAsia="ru-RU"/>
    </w:rPr>
  </w:style>
  <w:style w:type="character" w:customStyle="1" w:styleId="google-src-text">
    <w:name w:val="google-src-text"/>
    <w:basedOn w:val="a0"/>
    <w:rsid w:val="00FE1BA7"/>
  </w:style>
  <w:style w:type="paragraph" w:styleId="af">
    <w:name w:val="header"/>
    <w:basedOn w:val="a"/>
    <w:link w:val="af0"/>
    <w:rsid w:val="00FE1BA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rsid w:val="00FE1BA7"/>
    <w:rPr>
      <w:rFonts w:ascii="Times New Roman" w:eastAsia="Times New Roman" w:hAnsi="Times New Roman" w:cs="Times New Roman"/>
      <w:sz w:val="24"/>
      <w:szCs w:val="24"/>
      <w:lang w:val="uk-UA" w:eastAsia="ru-RU"/>
    </w:rPr>
  </w:style>
  <w:style w:type="character" w:styleId="af1">
    <w:name w:val="page number"/>
    <w:basedOn w:val="a0"/>
    <w:rsid w:val="00FE1BA7"/>
  </w:style>
  <w:style w:type="paragraph" w:styleId="af2">
    <w:name w:val="Balloon Text"/>
    <w:basedOn w:val="a"/>
    <w:link w:val="af3"/>
    <w:semiHidden/>
    <w:rsid w:val="00FE1BA7"/>
    <w:pPr>
      <w:spacing w:after="0" w:line="240" w:lineRule="auto"/>
    </w:pPr>
    <w:rPr>
      <w:rFonts w:ascii="Tahoma" w:eastAsia="Times New Roman" w:hAnsi="Tahoma" w:cs="Tahoma"/>
      <w:sz w:val="16"/>
      <w:szCs w:val="16"/>
      <w:lang w:val="uk-UA" w:eastAsia="ru-RU"/>
    </w:rPr>
  </w:style>
  <w:style w:type="character" w:customStyle="1" w:styleId="af3">
    <w:name w:val="Текст выноски Знак"/>
    <w:basedOn w:val="a0"/>
    <w:link w:val="af2"/>
    <w:semiHidden/>
    <w:rsid w:val="00FE1BA7"/>
    <w:rPr>
      <w:rFonts w:ascii="Tahoma" w:eastAsia="Times New Roman" w:hAnsi="Tahoma" w:cs="Tahoma"/>
      <w:sz w:val="16"/>
      <w:szCs w:val="16"/>
      <w:lang w:val="uk-UA" w:eastAsia="ru-RU"/>
    </w:rPr>
  </w:style>
  <w:style w:type="character" w:customStyle="1" w:styleId="11">
    <w:name w:val="Обычный (веб) Знак1"/>
    <w:aliases w:val="Обычный (веб) Знак Знак1,Обычный (веб) Знак1 Знак Знак1,Обычный (веб) Знак Знак Знак Знак1,Обычный (веб)1 Знак1, Знак Знак Знак Знак1,Обычный (веб) Знак Знак Знак Знак Знак Знак Знак"/>
    <w:link w:val="a9"/>
    <w:rsid w:val="00FE1BA7"/>
    <w:rPr>
      <w:rFonts w:ascii="Calibri" w:eastAsia="Calibri" w:hAnsi="Calibri" w:cs="Times New Roman"/>
      <w:sz w:val="24"/>
      <w:szCs w:val="24"/>
      <w:lang w:eastAsia="ru-RU"/>
    </w:rPr>
  </w:style>
  <w:style w:type="paragraph" w:customStyle="1" w:styleId="bodytext">
    <w:name w:val="bodytext"/>
    <w:basedOn w:val="a"/>
    <w:rsid w:val="00FE1BA7"/>
    <w:pPr>
      <w:spacing w:after="0" w:line="280" w:lineRule="atLeast"/>
      <w:ind w:firstLine="400"/>
      <w:jc w:val="both"/>
    </w:pPr>
    <w:rPr>
      <w:rFonts w:ascii="Times New Roman" w:eastAsia="Times New Roman" w:hAnsi="Times New Roman" w:cs="Times New Roman"/>
      <w:lang w:val="uk-UA" w:eastAsia="ru-RU"/>
    </w:rPr>
  </w:style>
  <w:style w:type="character" w:customStyle="1" w:styleId="hps">
    <w:name w:val="hps"/>
    <w:basedOn w:val="a0"/>
    <w:rsid w:val="00FE1BA7"/>
  </w:style>
  <w:style w:type="table" w:styleId="af4">
    <w:name w:val="Table Grid"/>
    <w:basedOn w:val="a1"/>
    <w:rsid w:val="00FE1B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E1BA7"/>
  </w:style>
  <w:style w:type="character" w:customStyle="1" w:styleId="hpsatn">
    <w:name w:val="hps atn"/>
    <w:basedOn w:val="a0"/>
    <w:rsid w:val="00FE1BA7"/>
  </w:style>
  <w:style w:type="character" w:customStyle="1" w:styleId="af5">
    <w:name w:val="Обычный (веб) Знак Знак"/>
    <w:aliases w:val="Обычный (веб) Знак1 Знак Знак,Обычный (веб) Знак Знак Знак Знак,Обычный (веб)1 Знак, Знак Знак Знак Знак,Обычный (веб) Знак Знак Знак Знак Знак Знак Знак Знак"/>
    <w:rsid w:val="00FE1BA7"/>
    <w:rPr>
      <w:rFonts w:eastAsia="SimSun"/>
      <w:sz w:val="24"/>
      <w:szCs w:val="24"/>
      <w:lang w:val="x-none" w:eastAsia="zh-CN" w:bidi="ar-SA"/>
    </w:rPr>
  </w:style>
  <w:style w:type="character" w:customStyle="1" w:styleId="rvts0">
    <w:name w:val="rvts0"/>
    <w:basedOn w:val="a0"/>
    <w:rsid w:val="00FE1BA7"/>
  </w:style>
  <w:style w:type="character" w:customStyle="1" w:styleId="atn">
    <w:name w:val="atn"/>
    <w:basedOn w:val="a0"/>
    <w:rsid w:val="00FE1BA7"/>
  </w:style>
  <w:style w:type="character" w:customStyle="1" w:styleId="rvts23">
    <w:name w:val="rvts23"/>
    <w:basedOn w:val="a0"/>
    <w:rsid w:val="00FE1BA7"/>
  </w:style>
  <w:style w:type="paragraph" w:styleId="af6">
    <w:name w:val="footer"/>
    <w:basedOn w:val="a"/>
    <w:link w:val="af7"/>
    <w:rsid w:val="00FE1BA7"/>
    <w:pPr>
      <w:tabs>
        <w:tab w:val="center" w:pos="4677"/>
        <w:tab w:val="right" w:pos="9355"/>
      </w:tabs>
      <w:spacing w:after="0" w:line="240" w:lineRule="auto"/>
    </w:pPr>
    <w:rPr>
      <w:rFonts w:ascii="Calibri" w:eastAsia="Calibri" w:hAnsi="Calibri" w:cs="Times New Roman"/>
      <w:sz w:val="24"/>
      <w:szCs w:val="24"/>
      <w:lang w:val="uk-UA" w:eastAsia="ru-RU"/>
    </w:rPr>
  </w:style>
  <w:style w:type="character" w:customStyle="1" w:styleId="af7">
    <w:name w:val="Нижний колонтитул Знак"/>
    <w:basedOn w:val="a0"/>
    <w:link w:val="af6"/>
    <w:rsid w:val="00FE1BA7"/>
    <w:rPr>
      <w:rFonts w:ascii="Calibri" w:eastAsia="Calibri" w:hAnsi="Calibri" w:cs="Times New Roman"/>
      <w:sz w:val="24"/>
      <w:szCs w:val="24"/>
      <w:lang w:val="uk-UA" w:eastAsia="ru-RU"/>
    </w:rPr>
  </w:style>
  <w:style w:type="character" w:styleId="af8">
    <w:name w:val="Emphasis"/>
    <w:basedOn w:val="a0"/>
    <w:qFormat/>
    <w:rsid w:val="00FE1BA7"/>
    <w:rPr>
      <w:i/>
      <w:iCs/>
    </w:rPr>
  </w:style>
  <w:style w:type="character" w:styleId="af9">
    <w:name w:val="FollowedHyperlink"/>
    <w:basedOn w:val="a0"/>
    <w:rsid w:val="00FE1BA7"/>
    <w:rPr>
      <w:color w:val="800080"/>
      <w:u w:val="single"/>
    </w:rPr>
  </w:style>
  <w:style w:type="character" w:customStyle="1" w:styleId="st">
    <w:name w:val="st"/>
    <w:basedOn w:val="a0"/>
    <w:rsid w:val="00FE1BA7"/>
  </w:style>
  <w:style w:type="paragraph" w:styleId="HTML">
    <w:name w:val="HTML Preformatted"/>
    <w:basedOn w:val="a"/>
    <w:link w:val="HTML0"/>
    <w:uiPriority w:val="99"/>
    <w:semiHidden/>
    <w:unhideWhenUsed/>
    <w:rsid w:val="00FE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1BA7"/>
    <w:rPr>
      <w:rFonts w:ascii="Courier New" w:eastAsia="Times New Roman" w:hAnsi="Courier New" w:cs="Courier New"/>
      <w:sz w:val="20"/>
      <w:szCs w:val="20"/>
      <w:lang w:eastAsia="ru-RU"/>
    </w:rPr>
  </w:style>
  <w:style w:type="character" w:customStyle="1" w:styleId="apple-converted-space">
    <w:name w:val="apple-converted-space"/>
    <w:basedOn w:val="a0"/>
    <w:rsid w:val="005E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E1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E1BA7"/>
    <w:pPr>
      <w:keepNext/>
      <w:autoSpaceDE w:val="0"/>
      <w:autoSpaceDN w:val="0"/>
      <w:spacing w:after="0" w:line="360" w:lineRule="auto"/>
      <w:jc w:val="center"/>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qFormat/>
    <w:rsid w:val="00FE1BA7"/>
    <w:pPr>
      <w:keepNext/>
      <w:autoSpaceDE w:val="0"/>
      <w:autoSpaceDN w:val="0"/>
      <w:spacing w:before="240" w:after="60" w:line="240" w:lineRule="auto"/>
      <w:outlineLvl w:val="2"/>
    </w:pPr>
    <w:rPr>
      <w:rFonts w:ascii="Arial" w:eastAsia="Times New Roman" w:hAnsi="Arial" w:cs="Times New Roman"/>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B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E1BA7"/>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FE1BA7"/>
    <w:rPr>
      <w:rFonts w:ascii="Arial" w:eastAsia="Times New Roman" w:hAnsi="Arial" w:cs="Times New Roman"/>
      <w:b/>
      <w:bCs/>
      <w:sz w:val="26"/>
      <w:szCs w:val="26"/>
      <w:lang w:val="uk-UA" w:eastAsia="x-none"/>
    </w:rPr>
  </w:style>
  <w:style w:type="character" w:customStyle="1" w:styleId="rvts8">
    <w:name w:val="rvts8"/>
    <w:rsid w:val="00FE1BA7"/>
    <w:rPr>
      <w:rFonts w:ascii="Times New Roman" w:hAnsi="Times New Roman" w:cs="Times New Roman" w:hint="default"/>
      <w:b/>
      <w:bCs/>
      <w:sz w:val="24"/>
      <w:szCs w:val="24"/>
    </w:rPr>
  </w:style>
  <w:style w:type="character" w:styleId="a3">
    <w:name w:val="Strong"/>
    <w:qFormat/>
    <w:rsid w:val="00FE1BA7"/>
    <w:rPr>
      <w:b/>
      <w:bCs/>
    </w:rPr>
  </w:style>
  <w:style w:type="character" w:styleId="a4">
    <w:name w:val="Hyperlink"/>
    <w:rsid w:val="00FE1BA7"/>
    <w:rPr>
      <w:color w:val="0000FF"/>
      <w:u w:val="single"/>
    </w:rPr>
  </w:style>
  <w:style w:type="character" w:customStyle="1" w:styleId="font2">
    <w:name w:val="font2"/>
    <w:basedOn w:val="a0"/>
    <w:rsid w:val="00FE1BA7"/>
  </w:style>
  <w:style w:type="paragraph" w:styleId="a5">
    <w:name w:val="Body Text Indent"/>
    <w:basedOn w:val="a"/>
    <w:link w:val="a6"/>
    <w:rsid w:val="00FE1BA7"/>
    <w:pPr>
      <w:spacing w:after="120" w:line="240" w:lineRule="auto"/>
      <w:ind w:left="283"/>
    </w:pPr>
    <w:rPr>
      <w:rFonts w:ascii="Times New Roman" w:eastAsia="Times New Roman" w:hAnsi="Times New Roman" w:cs="Times New Roman"/>
      <w:sz w:val="24"/>
      <w:szCs w:val="24"/>
      <w:lang w:val="x-none" w:eastAsia="ru-RU"/>
    </w:rPr>
  </w:style>
  <w:style w:type="character" w:customStyle="1" w:styleId="a6">
    <w:name w:val="Основной текст с отступом Знак"/>
    <w:basedOn w:val="a0"/>
    <w:link w:val="a5"/>
    <w:rsid w:val="00FE1BA7"/>
    <w:rPr>
      <w:rFonts w:ascii="Times New Roman" w:eastAsia="Times New Roman" w:hAnsi="Times New Roman" w:cs="Times New Roman"/>
      <w:sz w:val="24"/>
      <w:szCs w:val="24"/>
      <w:lang w:val="x-none" w:eastAsia="ru-RU"/>
    </w:rPr>
  </w:style>
  <w:style w:type="character" w:customStyle="1" w:styleId="longtext">
    <w:name w:val="long_text"/>
    <w:rsid w:val="00FE1BA7"/>
    <w:rPr>
      <w:rFonts w:cs="Times New Roman"/>
    </w:rPr>
  </w:style>
  <w:style w:type="paragraph" w:styleId="21">
    <w:name w:val="Body Text Indent 2"/>
    <w:basedOn w:val="a"/>
    <w:link w:val="22"/>
    <w:rsid w:val="00FE1BA7"/>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FE1BA7"/>
    <w:rPr>
      <w:rFonts w:ascii="Times New Roman" w:eastAsia="Times New Roman" w:hAnsi="Times New Roman" w:cs="Times New Roman"/>
      <w:sz w:val="24"/>
      <w:szCs w:val="24"/>
      <w:lang w:val="x-none" w:eastAsia="ru-RU"/>
    </w:rPr>
  </w:style>
  <w:style w:type="paragraph" w:customStyle="1" w:styleId="a7">
    <w:name w:val="Абзац списку"/>
    <w:basedOn w:val="a"/>
    <w:uiPriority w:val="34"/>
    <w:qFormat/>
    <w:rsid w:val="00FE1BA7"/>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Знак Знак Знак Знак Знак Знак Знак"/>
    <w:basedOn w:val="a"/>
    <w:rsid w:val="00FE1BA7"/>
    <w:pPr>
      <w:spacing w:after="0" w:line="240" w:lineRule="auto"/>
    </w:pPr>
    <w:rPr>
      <w:rFonts w:ascii="Verdana" w:eastAsia="Times New Roman" w:hAnsi="Verdana" w:cs="Times New Roman"/>
      <w:sz w:val="24"/>
      <w:szCs w:val="24"/>
      <w:lang w:val="en-US"/>
    </w:rPr>
  </w:style>
  <w:style w:type="character" w:customStyle="1" w:styleId="rvts6">
    <w:name w:val="rvts6"/>
    <w:basedOn w:val="a0"/>
    <w:rsid w:val="00FE1BA7"/>
  </w:style>
  <w:style w:type="character" w:customStyle="1" w:styleId="ft0">
    <w:name w:val="ft0"/>
    <w:basedOn w:val="a0"/>
    <w:rsid w:val="00FE1BA7"/>
  </w:style>
  <w:style w:type="paragraph" w:styleId="a9">
    <w:name w:val="Normal (Web)"/>
    <w:aliases w:val="Обычный (веб) Знак,Обычный (веб) Знак1 Знак,Обычный (веб) Знак Знак Знак,Обычный (веб)1, Знак Знак Знак,Обычный (веб) Знак Знак Знак Знак Знак Знак"/>
    <w:basedOn w:val="a"/>
    <w:link w:val="11"/>
    <w:rsid w:val="00FE1BA7"/>
    <w:pPr>
      <w:spacing w:before="100" w:beforeAutospacing="1" w:after="100" w:afterAutospacing="1" w:line="240" w:lineRule="auto"/>
    </w:pPr>
    <w:rPr>
      <w:rFonts w:ascii="Calibri" w:eastAsia="Calibri" w:hAnsi="Calibri" w:cs="Times New Roman"/>
      <w:sz w:val="24"/>
      <w:szCs w:val="24"/>
      <w:lang w:eastAsia="ru-RU"/>
    </w:rPr>
  </w:style>
  <w:style w:type="paragraph" w:styleId="aa">
    <w:name w:val="Plain Text"/>
    <w:basedOn w:val="a"/>
    <w:link w:val="ab"/>
    <w:rsid w:val="00FE1BA7"/>
    <w:pPr>
      <w:spacing w:after="0" w:line="240" w:lineRule="auto"/>
    </w:pPr>
    <w:rPr>
      <w:rFonts w:ascii="Courier New" w:eastAsia="Times New Roman" w:hAnsi="Courier New" w:cs="Courier New"/>
      <w:sz w:val="20"/>
      <w:szCs w:val="20"/>
      <w:lang w:val="uk-UA" w:eastAsia="uk-UA"/>
    </w:rPr>
  </w:style>
  <w:style w:type="character" w:customStyle="1" w:styleId="ab">
    <w:name w:val="Текст Знак"/>
    <w:basedOn w:val="a0"/>
    <w:link w:val="aa"/>
    <w:rsid w:val="00FE1BA7"/>
    <w:rPr>
      <w:rFonts w:ascii="Courier New" w:eastAsia="Times New Roman" w:hAnsi="Courier New" w:cs="Courier New"/>
      <w:sz w:val="20"/>
      <w:szCs w:val="20"/>
      <w:lang w:val="uk-UA" w:eastAsia="uk-UA"/>
    </w:rPr>
  </w:style>
  <w:style w:type="character" w:styleId="ac">
    <w:name w:val="footnote reference"/>
    <w:semiHidden/>
    <w:rsid w:val="00FE1BA7"/>
    <w:rPr>
      <w:vertAlign w:val="superscript"/>
    </w:rPr>
  </w:style>
  <w:style w:type="character" w:customStyle="1" w:styleId="rvts20">
    <w:name w:val="rvts20"/>
    <w:rsid w:val="00FE1BA7"/>
    <w:rPr>
      <w:rFonts w:ascii="Times New Roman" w:hAnsi="Times New Roman" w:cs="Times New Roman" w:hint="default"/>
      <w:color w:val="000000"/>
      <w:sz w:val="24"/>
      <w:szCs w:val="24"/>
    </w:rPr>
  </w:style>
  <w:style w:type="paragraph" w:styleId="ad">
    <w:name w:val="caption"/>
    <w:basedOn w:val="a"/>
    <w:qFormat/>
    <w:rsid w:val="00FE1BA7"/>
    <w:pPr>
      <w:autoSpaceDE w:val="0"/>
      <w:autoSpaceDN w:val="0"/>
      <w:spacing w:after="0" w:line="360" w:lineRule="exact"/>
      <w:jc w:val="center"/>
      <w:outlineLvl w:val="0"/>
    </w:pPr>
    <w:rPr>
      <w:rFonts w:ascii="Times New Roman" w:eastAsia="Times New Roman" w:hAnsi="Times New Roman" w:cs="Times New Roman"/>
      <w:b/>
      <w:bCs/>
      <w:sz w:val="28"/>
      <w:szCs w:val="28"/>
      <w:lang w:val="uk-UA" w:eastAsia="ru-RU"/>
    </w:rPr>
  </w:style>
  <w:style w:type="paragraph" w:styleId="ae">
    <w:name w:val="Block Text"/>
    <w:basedOn w:val="a"/>
    <w:rsid w:val="00FE1BA7"/>
    <w:pPr>
      <w:spacing w:after="0" w:line="360" w:lineRule="auto"/>
      <w:ind w:left="-567" w:right="-1333" w:firstLine="567"/>
      <w:jc w:val="both"/>
    </w:pPr>
    <w:rPr>
      <w:rFonts w:ascii="Times New Roman" w:eastAsia="Times New Roman" w:hAnsi="Times New Roman" w:cs="Times New Roman"/>
      <w:sz w:val="28"/>
      <w:szCs w:val="20"/>
      <w:lang w:val="uk-UA" w:eastAsia="ru-RU"/>
    </w:rPr>
  </w:style>
  <w:style w:type="character" w:customStyle="1" w:styleId="google-src-text">
    <w:name w:val="google-src-text"/>
    <w:basedOn w:val="a0"/>
    <w:rsid w:val="00FE1BA7"/>
  </w:style>
  <w:style w:type="paragraph" w:styleId="af">
    <w:name w:val="header"/>
    <w:basedOn w:val="a"/>
    <w:link w:val="af0"/>
    <w:rsid w:val="00FE1BA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rsid w:val="00FE1BA7"/>
    <w:rPr>
      <w:rFonts w:ascii="Times New Roman" w:eastAsia="Times New Roman" w:hAnsi="Times New Roman" w:cs="Times New Roman"/>
      <w:sz w:val="24"/>
      <w:szCs w:val="24"/>
      <w:lang w:val="uk-UA" w:eastAsia="ru-RU"/>
    </w:rPr>
  </w:style>
  <w:style w:type="character" w:styleId="af1">
    <w:name w:val="page number"/>
    <w:basedOn w:val="a0"/>
    <w:rsid w:val="00FE1BA7"/>
  </w:style>
  <w:style w:type="paragraph" w:styleId="af2">
    <w:name w:val="Balloon Text"/>
    <w:basedOn w:val="a"/>
    <w:link w:val="af3"/>
    <w:semiHidden/>
    <w:rsid w:val="00FE1BA7"/>
    <w:pPr>
      <w:spacing w:after="0" w:line="240" w:lineRule="auto"/>
    </w:pPr>
    <w:rPr>
      <w:rFonts w:ascii="Tahoma" w:eastAsia="Times New Roman" w:hAnsi="Tahoma" w:cs="Tahoma"/>
      <w:sz w:val="16"/>
      <w:szCs w:val="16"/>
      <w:lang w:val="uk-UA" w:eastAsia="ru-RU"/>
    </w:rPr>
  </w:style>
  <w:style w:type="character" w:customStyle="1" w:styleId="af3">
    <w:name w:val="Текст выноски Знак"/>
    <w:basedOn w:val="a0"/>
    <w:link w:val="af2"/>
    <w:semiHidden/>
    <w:rsid w:val="00FE1BA7"/>
    <w:rPr>
      <w:rFonts w:ascii="Tahoma" w:eastAsia="Times New Roman" w:hAnsi="Tahoma" w:cs="Tahoma"/>
      <w:sz w:val="16"/>
      <w:szCs w:val="16"/>
      <w:lang w:val="uk-UA" w:eastAsia="ru-RU"/>
    </w:rPr>
  </w:style>
  <w:style w:type="character" w:customStyle="1" w:styleId="11">
    <w:name w:val="Обычный (веб) Знак1"/>
    <w:aliases w:val="Обычный (веб) Знак Знак1,Обычный (веб) Знак1 Знак Знак1,Обычный (веб) Знак Знак Знак Знак1,Обычный (веб)1 Знак1, Знак Знак Знак Знак1,Обычный (веб) Знак Знак Знак Знак Знак Знак Знак"/>
    <w:link w:val="a9"/>
    <w:rsid w:val="00FE1BA7"/>
    <w:rPr>
      <w:rFonts w:ascii="Calibri" w:eastAsia="Calibri" w:hAnsi="Calibri" w:cs="Times New Roman"/>
      <w:sz w:val="24"/>
      <w:szCs w:val="24"/>
      <w:lang w:eastAsia="ru-RU"/>
    </w:rPr>
  </w:style>
  <w:style w:type="paragraph" w:customStyle="1" w:styleId="bodytext">
    <w:name w:val="bodytext"/>
    <w:basedOn w:val="a"/>
    <w:rsid w:val="00FE1BA7"/>
    <w:pPr>
      <w:spacing w:after="0" w:line="280" w:lineRule="atLeast"/>
      <w:ind w:firstLine="400"/>
      <w:jc w:val="both"/>
    </w:pPr>
    <w:rPr>
      <w:rFonts w:ascii="Times New Roman" w:eastAsia="Times New Roman" w:hAnsi="Times New Roman" w:cs="Times New Roman"/>
      <w:lang w:val="uk-UA" w:eastAsia="ru-RU"/>
    </w:rPr>
  </w:style>
  <w:style w:type="character" w:customStyle="1" w:styleId="hps">
    <w:name w:val="hps"/>
    <w:basedOn w:val="a0"/>
    <w:rsid w:val="00FE1BA7"/>
  </w:style>
  <w:style w:type="table" w:styleId="af4">
    <w:name w:val="Table Grid"/>
    <w:basedOn w:val="a1"/>
    <w:rsid w:val="00FE1B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E1BA7"/>
  </w:style>
  <w:style w:type="character" w:customStyle="1" w:styleId="hpsatn">
    <w:name w:val="hps atn"/>
    <w:basedOn w:val="a0"/>
    <w:rsid w:val="00FE1BA7"/>
  </w:style>
  <w:style w:type="character" w:customStyle="1" w:styleId="af5">
    <w:name w:val="Обычный (веб) Знак Знак"/>
    <w:aliases w:val="Обычный (веб) Знак1 Знак Знак,Обычный (веб) Знак Знак Знак Знак,Обычный (веб)1 Знак, Знак Знак Знак Знак,Обычный (веб) Знак Знак Знак Знак Знак Знак Знак Знак"/>
    <w:rsid w:val="00FE1BA7"/>
    <w:rPr>
      <w:rFonts w:eastAsia="SimSun"/>
      <w:sz w:val="24"/>
      <w:szCs w:val="24"/>
      <w:lang w:val="x-none" w:eastAsia="zh-CN" w:bidi="ar-SA"/>
    </w:rPr>
  </w:style>
  <w:style w:type="character" w:customStyle="1" w:styleId="rvts0">
    <w:name w:val="rvts0"/>
    <w:basedOn w:val="a0"/>
    <w:rsid w:val="00FE1BA7"/>
  </w:style>
  <w:style w:type="character" w:customStyle="1" w:styleId="atn">
    <w:name w:val="atn"/>
    <w:basedOn w:val="a0"/>
    <w:rsid w:val="00FE1BA7"/>
  </w:style>
  <w:style w:type="character" w:customStyle="1" w:styleId="rvts23">
    <w:name w:val="rvts23"/>
    <w:basedOn w:val="a0"/>
    <w:rsid w:val="00FE1BA7"/>
  </w:style>
  <w:style w:type="paragraph" w:styleId="af6">
    <w:name w:val="footer"/>
    <w:basedOn w:val="a"/>
    <w:link w:val="af7"/>
    <w:rsid w:val="00FE1BA7"/>
    <w:pPr>
      <w:tabs>
        <w:tab w:val="center" w:pos="4677"/>
        <w:tab w:val="right" w:pos="9355"/>
      </w:tabs>
      <w:spacing w:after="0" w:line="240" w:lineRule="auto"/>
    </w:pPr>
    <w:rPr>
      <w:rFonts w:ascii="Calibri" w:eastAsia="Calibri" w:hAnsi="Calibri" w:cs="Times New Roman"/>
      <w:sz w:val="24"/>
      <w:szCs w:val="24"/>
      <w:lang w:val="uk-UA" w:eastAsia="ru-RU"/>
    </w:rPr>
  </w:style>
  <w:style w:type="character" w:customStyle="1" w:styleId="af7">
    <w:name w:val="Нижний колонтитул Знак"/>
    <w:basedOn w:val="a0"/>
    <w:link w:val="af6"/>
    <w:rsid w:val="00FE1BA7"/>
    <w:rPr>
      <w:rFonts w:ascii="Calibri" w:eastAsia="Calibri" w:hAnsi="Calibri" w:cs="Times New Roman"/>
      <w:sz w:val="24"/>
      <w:szCs w:val="24"/>
      <w:lang w:val="uk-UA" w:eastAsia="ru-RU"/>
    </w:rPr>
  </w:style>
  <w:style w:type="character" w:styleId="af8">
    <w:name w:val="Emphasis"/>
    <w:basedOn w:val="a0"/>
    <w:qFormat/>
    <w:rsid w:val="00FE1BA7"/>
    <w:rPr>
      <w:i/>
      <w:iCs/>
    </w:rPr>
  </w:style>
  <w:style w:type="character" w:styleId="af9">
    <w:name w:val="FollowedHyperlink"/>
    <w:basedOn w:val="a0"/>
    <w:rsid w:val="00FE1BA7"/>
    <w:rPr>
      <w:color w:val="800080"/>
      <w:u w:val="single"/>
    </w:rPr>
  </w:style>
  <w:style w:type="character" w:customStyle="1" w:styleId="st">
    <w:name w:val="st"/>
    <w:basedOn w:val="a0"/>
    <w:rsid w:val="00FE1BA7"/>
  </w:style>
  <w:style w:type="paragraph" w:styleId="HTML">
    <w:name w:val="HTML Preformatted"/>
    <w:basedOn w:val="a"/>
    <w:link w:val="HTML0"/>
    <w:uiPriority w:val="99"/>
    <w:semiHidden/>
    <w:unhideWhenUsed/>
    <w:rsid w:val="00FE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1BA7"/>
    <w:rPr>
      <w:rFonts w:ascii="Courier New" w:eastAsia="Times New Roman" w:hAnsi="Courier New" w:cs="Courier New"/>
      <w:sz w:val="20"/>
      <w:szCs w:val="20"/>
      <w:lang w:eastAsia="ru-RU"/>
    </w:rPr>
  </w:style>
  <w:style w:type="character" w:customStyle="1" w:styleId="apple-converted-space">
    <w:name w:val="apple-converted-space"/>
    <w:basedOn w:val="a0"/>
    <w:rsid w:val="005E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A077-3B59-44C0-A86D-9652045C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2016-12-24T18:45:00Z</cp:lastPrinted>
  <dcterms:created xsi:type="dcterms:W3CDTF">2016-12-19T08:28:00Z</dcterms:created>
  <dcterms:modified xsi:type="dcterms:W3CDTF">2016-12-24T18:46:00Z</dcterms:modified>
</cp:coreProperties>
</file>