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0C45" w:rsidRDefault="00740C45" w:rsidP="00740C45">
      <w:pPr>
        <w:pStyle w:val="a9"/>
        <w:ind w:left="24"/>
        <w:jc w:val="center"/>
        <w:rPr>
          <w:rStyle w:val="aa"/>
          <w:rFonts w:eastAsiaTheme="minorEastAsia"/>
          <w:lang w:val="uk-UA"/>
        </w:rPr>
      </w:pPr>
      <w:r>
        <w:rPr>
          <w:rStyle w:val="aa"/>
          <w:rFonts w:eastAsiaTheme="minorEastAsia"/>
          <w:lang w:val="uk-UA"/>
        </w:rPr>
        <w:t>МІНІСТЕРСТВО ОСВІТИ І НАУКИ, МОЛОДІ ТА СПОРТУ УКРАЇНИ</w:t>
      </w:r>
    </w:p>
    <w:p w:rsidR="00740C45" w:rsidRDefault="00740C45" w:rsidP="00740C45">
      <w:pPr>
        <w:pStyle w:val="a9"/>
        <w:ind w:left="24"/>
        <w:jc w:val="center"/>
        <w:rPr>
          <w:rStyle w:val="aa"/>
          <w:rFonts w:eastAsiaTheme="minorEastAsia"/>
          <w:lang w:val="uk-UA"/>
        </w:rPr>
      </w:pPr>
      <w:r>
        <w:rPr>
          <w:rStyle w:val="aa"/>
          <w:rFonts w:eastAsiaTheme="minorEastAsia"/>
          <w:lang w:val="uk-UA"/>
        </w:rPr>
        <w:t>НАЦІОНАЛЬНИЙ АВІАЦІОННИЙ УНІВЕРСИТЕТ</w:t>
      </w:r>
    </w:p>
    <w:p w:rsidR="00740C45" w:rsidRDefault="00740C45" w:rsidP="00740C45">
      <w:pPr>
        <w:pStyle w:val="a9"/>
        <w:ind w:left="24"/>
        <w:jc w:val="center"/>
        <w:rPr>
          <w:rStyle w:val="aa"/>
          <w:rFonts w:eastAsiaTheme="minorEastAsia"/>
          <w:lang w:val="uk-UA"/>
        </w:rPr>
      </w:pPr>
    </w:p>
    <w:p w:rsidR="00740C45" w:rsidRDefault="00740C45" w:rsidP="00740C45">
      <w:pPr>
        <w:pStyle w:val="a9"/>
        <w:ind w:left="24"/>
        <w:jc w:val="center"/>
        <w:rPr>
          <w:rStyle w:val="aa"/>
          <w:rFonts w:eastAsiaTheme="minorEastAsia"/>
          <w:lang w:val="uk-UA"/>
        </w:rPr>
      </w:pPr>
    </w:p>
    <w:p w:rsidR="00740C45" w:rsidRDefault="00740C45" w:rsidP="00740C45">
      <w:pPr>
        <w:pStyle w:val="a9"/>
        <w:ind w:left="24"/>
        <w:jc w:val="center"/>
        <w:rPr>
          <w:rStyle w:val="aa"/>
          <w:rFonts w:eastAsiaTheme="minorEastAsia"/>
          <w:lang w:val="uk-UA"/>
        </w:rPr>
      </w:pPr>
    </w:p>
    <w:p w:rsidR="00740C45" w:rsidRDefault="00740C45" w:rsidP="00740C45">
      <w:pPr>
        <w:pStyle w:val="a9"/>
        <w:ind w:left="24"/>
        <w:jc w:val="center"/>
        <w:rPr>
          <w:rStyle w:val="aa"/>
          <w:rFonts w:eastAsiaTheme="minorEastAsia"/>
          <w:lang w:val="uk-UA"/>
        </w:rPr>
      </w:pPr>
    </w:p>
    <w:p w:rsidR="00740C45" w:rsidRDefault="00740C45" w:rsidP="00740C45">
      <w:pPr>
        <w:pStyle w:val="a9"/>
        <w:ind w:left="24"/>
        <w:jc w:val="center"/>
        <w:rPr>
          <w:rFonts w:eastAsiaTheme="minorEastAsia"/>
        </w:rPr>
      </w:pPr>
    </w:p>
    <w:p w:rsidR="00740C45" w:rsidRDefault="00740C45" w:rsidP="00740C45">
      <w:pPr>
        <w:pStyle w:val="a9"/>
        <w:jc w:val="center"/>
        <w:rPr>
          <w:b/>
          <w:i/>
          <w:sz w:val="28"/>
          <w:szCs w:val="28"/>
          <w:lang w:val="uk-UA"/>
        </w:rPr>
      </w:pPr>
      <w:r>
        <w:rPr>
          <w:b/>
          <w:i/>
          <w:sz w:val="28"/>
          <w:szCs w:val="28"/>
          <w:lang w:val="uk-UA"/>
        </w:rPr>
        <w:t>«Реінженерія програмного забезпечення авіаційних тренажерів»</w:t>
      </w:r>
    </w:p>
    <w:p w:rsidR="00740C45" w:rsidRDefault="00740C45" w:rsidP="00740C45">
      <w:pPr>
        <w:pStyle w:val="a9"/>
        <w:jc w:val="center"/>
        <w:rPr>
          <w:b/>
          <w:sz w:val="28"/>
          <w:szCs w:val="28"/>
          <w:lang w:val="uk-UA"/>
        </w:rPr>
      </w:pPr>
    </w:p>
    <w:p w:rsidR="00740C45" w:rsidRDefault="00740C45" w:rsidP="00740C45">
      <w:pPr>
        <w:pStyle w:val="a9"/>
        <w:rPr>
          <w:lang w:val="uk-UA"/>
        </w:rPr>
      </w:pPr>
      <w:r>
        <w:rPr>
          <w:rStyle w:val="aa"/>
          <w:rFonts w:eastAsiaTheme="minorEastAsia"/>
          <w:lang w:val="uk-UA"/>
        </w:rPr>
        <w:t xml:space="preserve">СИДОРОВ Євген Миколайович </w:t>
      </w:r>
      <w:r>
        <w:rPr>
          <w:lang w:val="uk-UA"/>
        </w:rPr>
        <w:t>-  кандидат технічних наук, доцент кафедри комп’ютерних інформаційних технологій. </w:t>
      </w:r>
    </w:p>
    <w:p w:rsidR="00740C45" w:rsidRDefault="00740C45" w:rsidP="00740C45">
      <w:pPr>
        <w:pStyle w:val="a9"/>
        <w:rPr>
          <w:lang w:val="uk-UA"/>
        </w:rPr>
      </w:pPr>
      <w:r>
        <w:rPr>
          <w:lang w:val="uk-UA"/>
        </w:rPr>
        <w:t> </w:t>
      </w:r>
    </w:p>
    <w:p w:rsidR="00740C45" w:rsidRDefault="00740C45" w:rsidP="00740C45">
      <w:pPr>
        <w:pStyle w:val="a9"/>
        <w:rPr>
          <w:lang w:val="uk-UA"/>
        </w:rPr>
      </w:pPr>
      <w:r>
        <w:rPr>
          <w:lang w:val="uk-UA"/>
        </w:rPr>
        <w:t> </w:t>
      </w:r>
    </w:p>
    <w:p w:rsidR="00740C45" w:rsidRDefault="00740C45" w:rsidP="00740C45">
      <w:pPr>
        <w:pStyle w:val="a9"/>
        <w:rPr>
          <w:lang w:val="uk-UA"/>
        </w:rPr>
      </w:pPr>
      <w:r>
        <w:rPr>
          <w:lang w:val="uk-UA"/>
        </w:rPr>
        <w:t> </w:t>
      </w:r>
    </w:p>
    <w:p w:rsidR="00740C45" w:rsidRDefault="00740C45" w:rsidP="00740C45">
      <w:pPr>
        <w:pStyle w:val="a9"/>
        <w:rPr>
          <w:lang w:val="uk-UA"/>
        </w:rPr>
      </w:pPr>
      <w:r>
        <w:rPr>
          <w:lang w:val="uk-UA"/>
        </w:rPr>
        <w:t> </w:t>
      </w:r>
    </w:p>
    <w:p w:rsidR="00740C45" w:rsidRDefault="00740C45" w:rsidP="00740C45">
      <w:pPr>
        <w:pStyle w:val="a9"/>
        <w:rPr>
          <w:lang w:val="uk-UA"/>
        </w:rPr>
      </w:pPr>
      <w:r>
        <w:rPr>
          <w:lang w:val="uk-UA"/>
        </w:rPr>
        <w:t> </w:t>
      </w:r>
    </w:p>
    <w:p w:rsidR="00740C45" w:rsidRDefault="00740C45" w:rsidP="00740C45">
      <w:pPr>
        <w:pStyle w:val="a9"/>
        <w:rPr>
          <w:lang w:val="uk-UA"/>
        </w:rPr>
      </w:pPr>
      <w:r>
        <w:rPr>
          <w:lang w:val="uk-UA"/>
        </w:rPr>
        <w:t> </w:t>
      </w:r>
    </w:p>
    <w:p w:rsidR="00740C45" w:rsidRDefault="00740C45" w:rsidP="00740C45">
      <w:pPr>
        <w:pStyle w:val="a9"/>
        <w:rPr>
          <w:lang w:val="uk-UA"/>
        </w:rPr>
      </w:pPr>
      <w:r>
        <w:rPr>
          <w:lang w:val="uk-UA"/>
        </w:rPr>
        <w:t> </w:t>
      </w:r>
    </w:p>
    <w:p w:rsidR="00740C45" w:rsidRDefault="00740C45" w:rsidP="00740C45">
      <w:pPr>
        <w:pStyle w:val="a9"/>
        <w:rPr>
          <w:lang w:val="uk-UA"/>
        </w:rPr>
      </w:pPr>
      <w:r>
        <w:rPr>
          <w:lang w:val="uk-UA"/>
        </w:rPr>
        <w:t> </w:t>
      </w:r>
    </w:p>
    <w:p w:rsidR="00740C45" w:rsidRDefault="00740C45" w:rsidP="00740C45">
      <w:pPr>
        <w:pStyle w:val="a9"/>
        <w:rPr>
          <w:lang w:val="uk-UA"/>
        </w:rPr>
      </w:pPr>
      <w:r>
        <w:rPr>
          <w:lang w:val="uk-UA"/>
        </w:rPr>
        <w:t> </w:t>
      </w:r>
    </w:p>
    <w:p w:rsidR="00740C45" w:rsidRDefault="00740C45" w:rsidP="00740C45">
      <w:pPr>
        <w:pStyle w:val="a9"/>
        <w:rPr>
          <w:lang w:val="uk-UA"/>
        </w:rPr>
      </w:pPr>
    </w:p>
    <w:p w:rsidR="00740C45" w:rsidRDefault="00740C45" w:rsidP="00740C45">
      <w:pPr>
        <w:pStyle w:val="a9"/>
        <w:rPr>
          <w:lang w:val="uk-UA"/>
        </w:rPr>
      </w:pPr>
    </w:p>
    <w:p w:rsidR="00740C45" w:rsidRDefault="00740C45" w:rsidP="00740C45">
      <w:pPr>
        <w:pStyle w:val="a9"/>
        <w:rPr>
          <w:lang w:val="uk-UA"/>
        </w:rPr>
      </w:pPr>
    </w:p>
    <w:p w:rsidR="00740C45" w:rsidRDefault="00740C45" w:rsidP="00740C45">
      <w:pPr>
        <w:pStyle w:val="a9"/>
        <w:rPr>
          <w:lang w:val="uk-UA"/>
        </w:rPr>
      </w:pPr>
    </w:p>
    <w:p w:rsidR="00740C45" w:rsidRDefault="00740C45" w:rsidP="00740C45">
      <w:pPr>
        <w:pStyle w:val="a9"/>
        <w:rPr>
          <w:lang w:val="uk-UA"/>
        </w:rPr>
      </w:pPr>
    </w:p>
    <w:p w:rsidR="00740C45" w:rsidRDefault="00740C45" w:rsidP="00740C45">
      <w:pPr>
        <w:pStyle w:val="a9"/>
        <w:jc w:val="center"/>
        <w:rPr>
          <w:lang w:val="uk-UA"/>
        </w:rPr>
      </w:pPr>
      <w:r>
        <w:rPr>
          <w:rStyle w:val="aa"/>
          <w:rFonts w:eastAsiaTheme="minorEastAsia"/>
          <w:lang w:val="uk-UA"/>
        </w:rPr>
        <w:t>реферат</w:t>
      </w:r>
    </w:p>
    <w:p w:rsidR="00740C45" w:rsidRPr="00740C45" w:rsidRDefault="00740C45" w:rsidP="00740C45">
      <w:pPr>
        <w:pStyle w:val="a9"/>
        <w:jc w:val="center"/>
        <w:rPr>
          <w:rStyle w:val="aa"/>
          <w:rFonts w:eastAsiaTheme="minorEastAsia"/>
          <w:lang w:val="uk-UA"/>
        </w:rPr>
      </w:pPr>
      <w:r>
        <w:rPr>
          <w:lang w:val="uk-UA"/>
        </w:rPr>
        <w:t> </w:t>
      </w:r>
      <w:r>
        <w:rPr>
          <w:rStyle w:val="aa"/>
          <w:rFonts w:eastAsiaTheme="minorEastAsia"/>
          <w:lang w:val="uk-UA"/>
        </w:rPr>
        <w:t>Київ – 2011</w:t>
      </w:r>
    </w:p>
    <w:p w:rsidR="001019D1" w:rsidRPr="00710DFD" w:rsidRDefault="001019D1" w:rsidP="001019D1">
      <w:pPr>
        <w:spacing w:after="0" w:line="240" w:lineRule="auto"/>
        <w:ind w:firstLine="567"/>
        <w:jc w:val="both"/>
        <w:rPr>
          <w:rFonts w:ascii="Times New Roman" w:hAnsi="Times New Roman"/>
          <w:color w:val="000000"/>
          <w:sz w:val="28"/>
          <w:szCs w:val="28"/>
          <w:lang w:val="uk-UA"/>
        </w:rPr>
      </w:pPr>
      <w:r w:rsidRPr="00710DFD">
        <w:rPr>
          <w:rFonts w:ascii="Times New Roman" w:hAnsi="Times New Roman"/>
          <w:color w:val="000000"/>
          <w:sz w:val="28"/>
          <w:szCs w:val="28"/>
          <w:lang w:val="uk-UA"/>
        </w:rPr>
        <w:lastRenderedPageBreak/>
        <w:t xml:space="preserve">Розглянуто зворотну інженерію </w:t>
      </w:r>
      <w:r>
        <w:rPr>
          <w:rFonts w:ascii="Times New Roman" w:hAnsi="Times New Roman"/>
          <w:color w:val="000000"/>
          <w:sz w:val="28"/>
          <w:szCs w:val="28"/>
          <w:lang w:val="uk-UA"/>
        </w:rPr>
        <w:t>програмного забезпечення</w:t>
      </w:r>
      <w:r w:rsidRPr="00710DFD">
        <w:rPr>
          <w:rFonts w:ascii="Times New Roman" w:hAnsi="Times New Roman"/>
          <w:color w:val="000000"/>
          <w:sz w:val="28"/>
          <w:szCs w:val="28"/>
          <w:lang w:val="uk-UA"/>
        </w:rPr>
        <w:t>, як важливу складову реінженерії, зроблено аналіз існуючих методів та засобів зворотної інженерії, визначено взаємозв’язок між зворотною та прямою інженеріями в контексті реінженерії, наведено характеристику технічно-програмного комплексу авіаційного тренажеру, на прикладі якого виконувалась перевірка працездатності запропонованого методу.</w:t>
      </w:r>
    </w:p>
    <w:p w:rsidR="001019D1" w:rsidRPr="00710DFD" w:rsidRDefault="001019D1" w:rsidP="001019D1">
      <w:pPr>
        <w:spacing w:after="0" w:line="240" w:lineRule="auto"/>
        <w:ind w:firstLine="567"/>
        <w:jc w:val="both"/>
        <w:rPr>
          <w:rFonts w:ascii="Times New Roman" w:hAnsi="Times New Roman"/>
          <w:color w:val="000000"/>
          <w:sz w:val="28"/>
          <w:szCs w:val="28"/>
          <w:lang w:val="uk-UA"/>
        </w:rPr>
      </w:pPr>
      <w:r w:rsidRPr="00710DFD">
        <w:rPr>
          <w:rFonts w:ascii="Times New Roman" w:hAnsi="Times New Roman"/>
          <w:color w:val="000000"/>
          <w:sz w:val="28"/>
          <w:szCs w:val="28"/>
          <w:lang w:val="uk-UA"/>
        </w:rPr>
        <w:t xml:space="preserve">Виконання процесів супроводження </w:t>
      </w:r>
      <w:r>
        <w:rPr>
          <w:rFonts w:ascii="Times New Roman" w:hAnsi="Times New Roman"/>
          <w:color w:val="000000"/>
          <w:sz w:val="28"/>
          <w:szCs w:val="28"/>
          <w:lang w:val="uk-UA"/>
        </w:rPr>
        <w:t>програмного забезпечення</w:t>
      </w:r>
      <w:r w:rsidRPr="00710DFD">
        <w:rPr>
          <w:rFonts w:ascii="Times New Roman" w:hAnsi="Times New Roman"/>
          <w:color w:val="000000"/>
          <w:sz w:val="28"/>
          <w:szCs w:val="28"/>
          <w:lang w:val="uk-UA"/>
        </w:rPr>
        <w:t xml:space="preserve"> призвело до необхідності реконструювання програм та розробки відповідного розділу інженерії </w:t>
      </w:r>
      <w:r>
        <w:rPr>
          <w:rFonts w:ascii="Times New Roman" w:hAnsi="Times New Roman"/>
          <w:color w:val="000000"/>
          <w:sz w:val="28"/>
          <w:szCs w:val="28"/>
          <w:lang w:val="uk-UA"/>
        </w:rPr>
        <w:t>програмного забезпечення</w:t>
      </w:r>
      <w:r w:rsidRPr="00710DFD">
        <w:rPr>
          <w:rFonts w:ascii="Times New Roman" w:hAnsi="Times New Roman"/>
          <w:color w:val="000000"/>
          <w:sz w:val="28"/>
          <w:szCs w:val="28"/>
          <w:lang w:val="uk-UA"/>
        </w:rPr>
        <w:t>, який називається зворотною (</w:t>
      </w:r>
      <w:r w:rsidRPr="00710DFD">
        <w:rPr>
          <w:rFonts w:ascii="Times New Roman" w:hAnsi="Times New Roman"/>
          <w:color w:val="000000"/>
          <w:sz w:val="28"/>
          <w:szCs w:val="28"/>
          <w:lang w:val="en-US"/>
        </w:rPr>
        <w:t>backward</w:t>
      </w:r>
      <w:r w:rsidRPr="00710DFD">
        <w:rPr>
          <w:rFonts w:ascii="Times New Roman" w:hAnsi="Times New Roman"/>
          <w:color w:val="000000"/>
          <w:sz w:val="28"/>
          <w:szCs w:val="28"/>
          <w:lang w:val="uk-UA"/>
        </w:rPr>
        <w:t>) або реверсивною (</w:t>
      </w:r>
      <w:r w:rsidRPr="00710DFD">
        <w:rPr>
          <w:rFonts w:ascii="Times New Roman" w:hAnsi="Times New Roman"/>
          <w:color w:val="000000"/>
          <w:sz w:val="28"/>
          <w:szCs w:val="28"/>
          <w:lang w:val="en-US"/>
        </w:rPr>
        <w:t>reverse</w:t>
      </w:r>
      <w:r w:rsidRPr="00710DFD">
        <w:rPr>
          <w:rFonts w:ascii="Times New Roman" w:hAnsi="Times New Roman"/>
          <w:color w:val="000000"/>
          <w:sz w:val="28"/>
          <w:szCs w:val="28"/>
          <w:lang w:val="uk-UA"/>
        </w:rPr>
        <w:t xml:space="preserve">) інженерією. Підхід, який забезпечує процеси розробки </w:t>
      </w:r>
      <w:r>
        <w:rPr>
          <w:rFonts w:ascii="Times New Roman" w:hAnsi="Times New Roman"/>
          <w:color w:val="000000"/>
          <w:sz w:val="28"/>
          <w:szCs w:val="28"/>
          <w:lang w:val="uk-UA"/>
        </w:rPr>
        <w:t>програмного забезпечення</w:t>
      </w:r>
      <w:r w:rsidRPr="00710DFD">
        <w:rPr>
          <w:rFonts w:ascii="Times New Roman" w:hAnsi="Times New Roman"/>
          <w:color w:val="000000"/>
          <w:sz w:val="28"/>
          <w:szCs w:val="28"/>
          <w:lang w:val="uk-UA"/>
        </w:rPr>
        <w:t xml:space="preserve"> називається прямою (</w:t>
      </w:r>
      <w:r w:rsidRPr="00710DFD">
        <w:rPr>
          <w:rFonts w:ascii="Times New Roman" w:hAnsi="Times New Roman"/>
          <w:color w:val="000000"/>
          <w:sz w:val="28"/>
          <w:szCs w:val="28"/>
          <w:lang w:val="en-US"/>
        </w:rPr>
        <w:t>forward</w:t>
      </w:r>
      <w:r w:rsidRPr="00710DFD">
        <w:rPr>
          <w:rFonts w:ascii="Times New Roman" w:hAnsi="Times New Roman"/>
          <w:color w:val="000000"/>
          <w:sz w:val="28"/>
          <w:szCs w:val="28"/>
          <w:lang w:val="uk-UA"/>
        </w:rPr>
        <w:t xml:space="preserve">) інженерією. Задача зворотної інженерії протилежна задачі прямої інженерії та полягає в забезпеченні процесів отримання з низькорівневого представлення </w:t>
      </w:r>
      <w:r>
        <w:rPr>
          <w:rFonts w:ascii="Times New Roman" w:hAnsi="Times New Roman"/>
          <w:color w:val="000000"/>
          <w:sz w:val="28"/>
          <w:szCs w:val="28"/>
          <w:lang w:val="uk-UA"/>
        </w:rPr>
        <w:t>програмного забезпечення</w:t>
      </w:r>
      <w:r w:rsidRPr="00710DFD">
        <w:rPr>
          <w:rFonts w:ascii="Times New Roman" w:hAnsi="Times New Roman"/>
          <w:color w:val="000000"/>
          <w:sz w:val="28"/>
          <w:szCs w:val="28"/>
          <w:lang w:val="uk-UA"/>
        </w:rPr>
        <w:t xml:space="preserve"> (похідного коду), його високорівневого представлення, наприклад, проектної інформації, або специфікацій вимог. Тому, основна мета зворотної інженерії – відновлення інформації про </w:t>
      </w:r>
      <w:r>
        <w:rPr>
          <w:rFonts w:ascii="Times New Roman" w:hAnsi="Times New Roman"/>
          <w:color w:val="000000"/>
          <w:sz w:val="28"/>
          <w:szCs w:val="28"/>
          <w:lang w:val="uk-UA"/>
        </w:rPr>
        <w:t>програмне забезпечення</w:t>
      </w:r>
      <w:r w:rsidRPr="00710DFD">
        <w:rPr>
          <w:rFonts w:ascii="Times New Roman" w:hAnsi="Times New Roman"/>
          <w:color w:val="000000"/>
          <w:sz w:val="28"/>
          <w:szCs w:val="28"/>
          <w:lang w:val="uk-UA"/>
        </w:rPr>
        <w:t xml:space="preserve">, а підставою для формулювання цієї мети є необхідність розуміння успадкованого </w:t>
      </w:r>
      <w:r>
        <w:rPr>
          <w:rFonts w:ascii="Times New Roman" w:hAnsi="Times New Roman"/>
          <w:color w:val="000000"/>
          <w:sz w:val="28"/>
          <w:szCs w:val="28"/>
          <w:lang w:val="uk-UA"/>
        </w:rPr>
        <w:t>програмного забезпечення</w:t>
      </w:r>
      <w:r w:rsidRPr="00710DFD">
        <w:rPr>
          <w:rFonts w:ascii="Times New Roman" w:hAnsi="Times New Roman"/>
          <w:color w:val="000000"/>
          <w:sz w:val="28"/>
          <w:szCs w:val="28"/>
          <w:lang w:val="uk-UA"/>
        </w:rPr>
        <w:t xml:space="preserve">. Так як, </w:t>
      </w:r>
      <w:r>
        <w:rPr>
          <w:rFonts w:ascii="Times New Roman" w:hAnsi="Times New Roman"/>
          <w:color w:val="000000"/>
          <w:sz w:val="28"/>
          <w:szCs w:val="28"/>
          <w:lang w:val="uk-UA"/>
        </w:rPr>
        <w:t>програмне забезпечення</w:t>
      </w:r>
      <w:r w:rsidRPr="00710DFD">
        <w:rPr>
          <w:rFonts w:ascii="Times New Roman" w:hAnsi="Times New Roman"/>
          <w:color w:val="000000"/>
          <w:sz w:val="28"/>
          <w:szCs w:val="28"/>
          <w:lang w:val="uk-UA"/>
        </w:rPr>
        <w:t xml:space="preserve"> майже завжди представлено похідним кодом, то усі відомі методи та засоби відновлення інформації про </w:t>
      </w:r>
      <w:r>
        <w:rPr>
          <w:rFonts w:ascii="Times New Roman" w:hAnsi="Times New Roman"/>
          <w:color w:val="000000"/>
          <w:sz w:val="28"/>
          <w:szCs w:val="28"/>
          <w:lang w:val="uk-UA"/>
        </w:rPr>
        <w:t>програмне забезпечення</w:t>
      </w:r>
      <w:r w:rsidRPr="00710DFD">
        <w:rPr>
          <w:rFonts w:ascii="Times New Roman" w:hAnsi="Times New Roman"/>
          <w:color w:val="000000"/>
          <w:sz w:val="28"/>
          <w:szCs w:val="28"/>
          <w:lang w:val="uk-UA"/>
        </w:rPr>
        <w:t xml:space="preserve"> орієнтовані саме на похідний код. </w:t>
      </w:r>
    </w:p>
    <w:p w:rsidR="001019D1" w:rsidRDefault="001019D1" w:rsidP="001019D1">
      <w:pPr>
        <w:spacing w:after="0" w:line="240" w:lineRule="auto"/>
        <w:ind w:firstLine="567"/>
        <w:jc w:val="both"/>
        <w:rPr>
          <w:rFonts w:ascii="Times New Roman" w:hAnsi="Times New Roman"/>
          <w:color w:val="000000"/>
          <w:sz w:val="28"/>
          <w:szCs w:val="28"/>
          <w:lang w:val="uk-UA"/>
        </w:rPr>
      </w:pPr>
      <w:r w:rsidRPr="00710DFD">
        <w:rPr>
          <w:rFonts w:ascii="Times New Roman" w:hAnsi="Times New Roman"/>
          <w:color w:val="000000"/>
          <w:sz w:val="28"/>
          <w:szCs w:val="28"/>
          <w:lang w:val="uk-UA"/>
        </w:rPr>
        <w:t>Реінженерія (</w:t>
      </w:r>
      <w:r w:rsidRPr="00710DFD">
        <w:rPr>
          <w:rFonts w:ascii="Times New Roman" w:hAnsi="Times New Roman"/>
          <w:color w:val="000000"/>
          <w:sz w:val="28"/>
          <w:szCs w:val="28"/>
          <w:lang w:val="en-US"/>
        </w:rPr>
        <w:t>reengineering</w:t>
      </w:r>
      <w:r w:rsidRPr="00710DFD">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програмного забезпечення </w:t>
      </w:r>
      <w:r w:rsidRPr="00710DFD">
        <w:rPr>
          <w:rFonts w:ascii="Times New Roman" w:hAnsi="Times New Roman"/>
          <w:color w:val="000000"/>
          <w:sz w:val="28"/>
          <w:szCs w:val="28"/>
          <w:lang w:val="uk-UA"/>
        </w:rPr>
        <w:t xml:space="preserve">– це підхід, що забезпечує переробку </w:t>
      </w:r>
      <w:r>
        <w:rPr>
          <w:rFonts w:ascii="Times New Roman" w:hAnsi="Times New Roman"/>
          <w:color w:val="000000"/>
          <w:sz w:val="28"/>
          <w:szCs w:val="28"/>
          <w:lang w:val="uk-UA"/>
        </w:rPr>
        <w:t>програмного забезпечення</w:t>
      </w:r>
      <w:r w:rsidRPr="00710DFD">
        <w:rPr>
          <w:rFonts w:ascii="Times New Roman" w:hAnsi="Times New Roman"/>
          <w:color w:val="000000"/>
          <w:sz w:val="28"/>
          <w:szCs w:val="28"/>
          <w:lang w:val="uk-UA"/>
        </w:rPr>
        <w:t xml:space="preserve">, ґрунтуючись на досвіді відповідного домену, та будується шляхом взаємозв’язку  зворотної та прямої інженерій («кругообіг» </w:t>
      </w:r>
      <w:r>
        <w:rPr>
          <w:rFonts w:ascii="Times New Roman" w:hAnsi="Times New Roman"/>
          <w:color w:val="000000"/>
          <w:sz w:val="28"/>
          <w:szCs w:val="28"/>
          <w:lang w:val="uk-UA"/>
        </w:rPr>
        <w:t>програмного забезпечення</w:t>
      </w:r>
      <w:r w:rsidRPr="00710DFD">
        <w:rPr>
          <w:rFonts w:ascii="Times New Roman" w:hAnsi="Times New Roman"/>
          <w:color w:val="000000"/>
          <w:sz w:val="28"/>
          <w:szCs w:val="28"/>
          <w:lang w:val="uk-UA"/>
        </w:rPr>
        <w:t>) (рис. 1).</w:t>
      </w:r>
    </w:p>
    <w:p w:rsidR="001019D1" w:rsidRPr="00710DFD" w:rsidRDefault="001019D1" w:rsidP="001019D1">
      <w:pPr>
        <w:spacing w:after="0" w:line="240" w:lineRule="auto"/>
        <w:ind w:firstLine="567"/>
        <w:jc w:val="center"/>
        <w:rPr>
          <w:rFonts w:ascii="Times New Roman" w:hAnsi="Times New Roman"/>
          <w:color w:val="000000"/>
          <w:sz w:val="28"/>
          <w:szCs w:val="28"/>
          <w:lang w:val="uk-UA"/>
        </w:rPr>
      </w:pPr>
      <w:r w:rsidRPr="00710DFD">
        <w:rPr>
          <w:rFonts w:ascii="Times New Roman" w:hAnsi="Times New Roman"/>
          <w:sz w:val="28"/>
          <w:szCs w:val="28"/>
        </w:rPr>
        <w:object w:dxaOrig="7621" w:dyaOrig="3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9.25pt;height:70.5pt" o:ole="">
            <v:imagedata r:id="rId7" o:title=""/>
          </v:shape>
          <o:OLEObject Type="Embed" ProgID="Visio.Drawing.11" ShapeID="_x0000_i1025" DrawAspect="Content" ObjectID="_1360487328" r:id="rId8"/>
        </w:object>
      </w:r>
    </w:p>
    <w:p w:rsidR="001019D1" w:rsidRPr="00DD10FA" w:rsidRDefault="001019D1" w:rsidP="001019D1">
      <w:pPr>
        <w:spacing w:after="0" w:line="240" w:lineRule="auto"/>
        <w:ind w:firstLine="567"/>
        <w:jc w:val="center"/>
        <w:rPr>
          <w:rFonts w:ascii="Times New Roman" w:hAnsi="Times New Roman"/>
          <w:color w:val="000000"/>
          <w:sz w:val="24"/>
          <w:szCs w:val="24"/>
          <w:lang w:val="uk-UA"/>
        </w:rPr>
      </w:pPr>
      <w:r w:rsidRPr="00DD10FA">
        <w:rPr>
          <w:rFonts w:ascii="Times New Roman" w:hAnsi="Times New Roman"/>
          <w:color w:val="000000"/>
          <w:sz w:val="24"/>
          <w:szCs w:val="24"/>
          <w:lang w:val="uk-UA"/>
        </w:rPr>
        <w:t>Рис. 1. «Кругообіг» програмного забезпечення</w:t>
      </w:r>
    </w:p>
    <w:p w:rsidR="001019D1" w:rsidRPr="00710DFD" w:rsidRDefault="001019D1" w:rsidP="001019D1">
      <w:pPr>
        <w:spacing w:after="0" w:line="240" w:lineRule="auto"/>
        <w:ind w:firstLine="567"/>
        <w:jc w:val="both"/>
        <w:rPr>
          <w:rFonts w:ascii="Times New Roman" w:hAnsi="Times New Roman"/>
          <w:color w:val="000000"/>
          <w:sz w:val="28"/>
          <w:szCs w:val="28"/>
          <w:lang w:val="uk-UA"/>
        </w:rPr>
      </w:pPr>
      <w:r w:rsidRPr="00710DFD">
        <w:rPr>
          <w:rFonts w:ascii="Times New Roman" w:hAnsi="Times New Roman"/>
          <w:color w:val="000000"/>
          <w:sz w:val="28"/>
          <w:szCs w:val="28"/>
          <w:lang w:val="uk-UA"/>
        </w:rPr>
        <w:t xml:space="preserve">Сьогодні відомі роботи, в яких пропонуються методи вирішення задачі реінженерії, але в окремих доменах (D.Garlan), або для деяких типів </w:t>
      </w:r>
      <w:r>
        <w:rPr>
          <w:rFonts w:ascii="Times New Roman" w:hAnsi="Times New Roman"/>
          <w:color w:val="000000"/>
          <w:sz w:val="28"/>
          <w:szCs w:val="28"/>
          <w:lang w:val="uk-UA"/>
        </w:rPr>
        <w:t>програмного забезпечення</w:t>
      </w:r>
      <w:r w:rsidRPr="00710DFD">
        <w:rPr>
          <w:rFonts w:ascii="Times New Roman" w:hAnsi="Times New Roman"/>
          <w:color w:val="000000"/>
          <w:sz w:val="28"/>
          <w:szCs w:val="28"/>
          <w:lang w:val="uk-UA"/>
        </w:rPr>
        <w:t xml:space="preserve"> (S.Rugaber, T.Mens). Засоби зворотної інженерії, як правило, будуються на основі відомої схеми (E.Chiko</w:t>
      </w:r>
      <w:r w:rsidRPr="00710DFD">
        <w:rPr>
          <w:rFonts w:ascii="Times New Roman" w:hAnsi="Times New Roman"/>
          <w:color w:val="000000"/>
          <w:sz w:val="28"/>
          <w:szCs w:val="28"/>
          <w:lang w:val="en-US"/>
        </w:rPr>
        <w:t>f</w:t>
      </w:r>
      <w:r w:rsidRPr="00710DFD">
        <w:rPr>
          <w:rFonts w:ascii="Times New Roman" w:hAnsi="Times New Roman"/>
          <w:color w:val="000000"/>
          <w:sz w:val="28"/>
          <w:szCs w:val="28"/>
          <w:lang w:val="uk-UA"/>
        </w:rPr>
        <w:t>sky, J.Сross). Застосування загальних методів, наприклад, відомого методу відновлення проектної інформації (</w:t>
      </w:r>
      <w:r w:rsidRPr="00710DFD">
        <w:rPr>
          <w:rFonts w:ascii="Times New Roman" w:hAnsi="Times New Roman"/>
          <w:color w:val="000000"/>
          <w:sz w:val="28"/>
          <w:szCs w:val="28"/>
          <w:lang w:val="en-US"/>
        </w:rPr>
        <w:t>design</w:t>
      </w:r>
      <w:r w:rsidRPr="00710DFD">
        <w:rPr>
          <w:rFonts w:ascii="Times New Roman" w:hAnsi="Times New Roman"/>
          <w:color w:val="000000"/>
          <w:sz w:val="28"/>
          <w:szCs w:val="28"/>
          <w:lang w:val="uk-UA"/>
        </w:rPr>
        <w:t xml:space="preserve"> </w:t>
      </w:r>
      <w:r w:rsidRPr="00710DFD">
        <w:rPr>
          <w:rFonts w:ascii="Times New Roman" w:hAnsi="Times New Roman"/>
          <w:color w:val="000000"/>
          <w:sz w:val="28"/>
          <w:szCs w:val="28"/>
          <w:lang w:val="en-US"/>
        </w:rPr>
        <w:t>recovery</w:t>
      </w:r>
      <w:r w:rsidRPr="00710DFD">
        <w:rPr>
          <w:rFonts w:ascii="Times New Roman" w:hAnsi="Times New Roman"/>
          <w:color w:val="000000"/>
          <w:sz w:val="28"/>
          <w:szCs w:val="28"/>
          <w:lang w:val="uk-UA"/>
        </w:rPr>
        <w:t>, T.Biggerstaff) потребують врахування особливостей виконання процесів реінженерії, які залежать від домену. Тому, досвід показує, що кожен новий домен, як правило, вимагає відповідних досліджень та доробки існуючих методів реінженерії, або розробки нового методу.</w:t>
      </w:r>
    </w:p>
    <w:p w:rsidR="001019D1" w:rsidRPr="00710DFD" w:rsidRDefault="001019D1" w:rsidP="001019D1">
      <w:pPr>
        <w:spacing w:after="0" w:line="240" w:lineRule="auto"/>
        <w:ind w:firstLine="567"/>
        <w:jc w:val="both"/>
        <w:rPr>
          <w:rFonts w:ascii="Times New Roman" w:hAnsi="Times New Roman"/>
          <w:color w:val="000000"/>
          <w:sz w:val="28"/>
          <w:szCs w:val="28"/>
          <w:lang w:val="uk-UA"/>
        </w:rPr>
      </w:pPr>
      <w:r w:rsidRPr="00710DFD">
        <w:rPr>
          <w:rFonts w:ascii="Times New Roman" w:hAnsi="Times New Roman"/>
          <w:color w:val="000000"/>
          <w:sz w:val="28"/>
          <w:szCs w:val="28"/>
          <w:lang w:val="uk-UA"/>
        </w:rPr>
        <w:t>На прикладі програмно-технічного комплексу авіаційного тренажеру, наведено характеристики домену в якому було застосовано розроблений метод.</w:t>
      </w:r>
      <w:r>
        <w:rPr>
          <w:rFonts w:ascii="Times New Roman" w:hAnsi="Times New Roman"/>
          <w:color w:val="000000"/>
          <w:sz w:val="28"/>
          <w:szCs w:val="28"/>
          <w:lang w:val="uk-UA"/>
        </w:rPr>
        <w:t xml:space="preserve"> </w:t>
      </w:r>
      <w:r w:rsidRPr="00710DFD">
        <w:rPr>
          <w:rFonts w:ascii="Times New Roman" w:hAnsi="Times New Roman"/>
          <w:color w:val="000000"/>
          <w:sz w:val="28"/>
          <w:szCs w:val="28"/>
          <w:lang w:val="uk-UA"/>
        </w:rPr>
        <w:t xml:space="preserve">Запропонований метод керованої об’єктом реінженерії </w:t>
      </w:r>
      <w:r>
        <w:rPr>
          <w:rFonts w:ascii="Times New Roman" w:hAnsi="Times New Roman"/>
          <w:color w:val="000000"/>
          <w:sz w:val="28"/>
          <w:szCs w:val="28"/>
          <w:lang w:val="uk-UA"/>
        </w:rPr>
        <w:t>програмного забезпечення</w:t>
      </w:r>
      <w:r w:rsidRPr="00710DFD">
        <w:rPr>
          <w:rFonts w:ascii="Times New Roman" w:hAnsi="Times New Roman"/>
          <w:color w:val="000000"/>
          <w:sz w:val="28"/>
          <w:szCs w:val="28"/>
          <w:lang w:val="uk-UA"/>
        </w:rPr>
        <w:t>.</w:t>
      </w:r>
    </w:p>
    <w:p w:rsidR="001019D1" w:rsidRPr="00710DFD" w:rsidRDefault="001019D1" w:rsidP="001019D1">
      <w:pPr>
        <w:spacing w:after="0" w:line="240" w:lineRule="auto"/>
        <w:ind w:firstLine="567"/>
        <w:jc w:val="both"/>
        <w:rPr>
          <w:rFonts w:ascii="Times New Roman" w:hAnsi="Times New Roman"/>
          <w:color w:val="000000"/>
          <w:sz w:val="28"/>
          <w:szCs w:val="28"/>
          <w:lang w:val="uk-UA"/>
        </w:rPr>
      </w:pPr>
      <w:r>
        <w:rPr>
          <w:rFonts w:ascii="Times New Roman" w:hAnsi="Times New Roman"/>
          <w:color w:val="000000"/>
          <w:sz w:val="28"/>
          <w:szCs w:val="28"/>
          <w:lang w:val="uk-UA"/>
        </w:rPr>
        <w:t>Програмне забезпечення</w:t>
      </w:r>
      <w:r w:rsidRPr="00710DFD">
        <w:rPr>
          <w:rFonts w:ascii="Times New Roman" w:hAnsi="Times New Roman"/>
          <w:color w:val="000000"/>
          <w:sz w:val="28"/>
          <w:szCs w:val="28"/>
          <w:lang w:val="uk-UA"/>
        </w:rPr>
        <w:t>, яке досліджу</w:t>
      </w:r>
      <w:r>
        <w:rPr>
          <w:rFonts w:ascii="Times New Roman" w:hAnsi="Times New Roman"/>
          <w:color w:val="000000"/>
          <w:sz w:val="28"/>
          <w:szCs w:val="28"/>
          <w:lang w:val="uk-UA"/>
        </w:rPr>
        <w:t>є</w:t>
      </w:r>
      <w:r w:rsidRPr="00710DFD">
        <w:rPr>
          <w:rFonts w:ascii="Times New Roman" w:hAnsi="Times New Roman"/>
          <w:color w:val="000000"/>
          <w:sz w:val="28"/>
          <w:szCs w:val="28"/>
          <w:lang w:val="uk-UA"/>
        </w:rPr>
        <w:t>ться та підлягає реінженерії</w:t>
      </w:r>
      <w:r>
        <w:rPr>
          <w:rFonts w:ascii="Times New Roman" w:hAnsi="Times New Roman"/>
          <w:color w:val="000000"/>
          <w:sz w:val="28"/>
          <w:szCs w:val="28"/>
          <w:lang w:val="uk-UA"/>
        </w:rPr>
        <w:t>,</w:t>
      </w:r>
      <w:r w:rsidRPr="00710DFD">
        <w:rPr>
          <w:rFonts w:ascii="Times New Roman" w:hAnsi="Times New Roman"/>
          <w:color w:val="000000"/>
          <w:sz w:val="28"/>
          <w:szCs w:val="28"/>
          <w:lang w:val="uk-UA"/>
        </w:rPr>
        <w:t xml:space="preserve"> є частиною реального світу, функціонує на цифрових обчислювальних комплексах, та значна кількість його компонентів пов'язана з обробкою інформації, циркулюючої в імітаційній моделі. До складу таких комплексів входять аналого-цифрові та цифро-аналогові перетворювачі, датчики реального об'єкту або його </w:t>
      </w:r>
      <w:r w:rsidRPr="00710DFD">
        <w:rPr>
          <w:rFonts w:ascii="Times New Roman" w:hAnsi="Times New Roman"/>
          <w:color w:val="000000"/>
          <w:sz w:val="28"/>
          <w:szCs w:val="28"/>
          <w:lang w:val="uk-UA"/>
        </w:rPr>
        <w:lastRenderedPageBreak/>
        <w:t xml:space="preserve">моделі, інше обладнання. Особливості домену та місця тренажеру в ньому визначають те, що реінженерія успадкованого </w:t>
      </w:r>
      <w:r>
        <w:rPr>
          <w:rFonts w:ascii="Times New Roman" w:hAnsi="Times New Roman"/>
          <w:color w:val="000000"/>
          <w:sz w:val="28"/>
          <w:szCs w:val="28"/>
          <w:lang w:val="uk-UA"/>
        </w:rPr>
        <w:t>програмного забезпечення</w:t>
      </w:r>
      <w:r w:rsidRPr="00710DFD">
        <w:rPr>
          <w:rFonts w:ascii="Times New Roman" w:hAnsi="Times New Roman"/>
          <w:color w:val="000000"/>
          <w:sz w:val="28"/>
          <w:szCs w:val="28"/>
          <w:lang w:val="uk-UA"/>
        </w:rPr>
        <w:t xml:space="preserve"> цього типу окрім вирішення традиційних завдань, пов'язаних з відновленням проектної інформації, вимагає відновлення інформації про реальний об'єкт та особливого підходу до рішення задачі обґрунтування адекватності функціонування побудованого в результаті реінженерії </w:t>
      </w:r>
      <w:r>
        <w:rPr>
          <w:rFonts w:ascii="Times New Roman" w:hAnsi="Times New Roman"/>
          <w:color w:val="000000"/>
          <w:sz w:val="28"/>
          <w:szCs w:val="28"/>
          <w:lang w:val="uk-UA"/>
        </w:rPr>
        <w:t>програмного забезпечення</w:t>
      </w:r>
      <w:r w:rsidRPr="00710DFD">
        <w:rPr>
          <w:rFonts w:ascii="Times New Roman" w:hAnsi="Times New Roman"/>
          <w:color w:val="000000"/>
          <w:sz w:val="28"/>
          <w:szCs w:val="28"/>
          <w:lang w:val="uk-UA"/>
        </w:rPr>
        <w:t xml:space="preserve"> поведінці реального об'єкту. Інформація про реальний об'єкт, відновлювана в процесі реверсивної інженерії, – це алгоритми, моделі, характеристики вхідних параметрів, датчиків, приладів та виконавчих пристроїв або моделі реального об'єкту. При відновлюванні, окрім шляху для отримання інформації – аналізу успадкованого коду та документації – слід використовувати експериментальне дослідження поведінки моделі.</w:t>
      </w:r>
    </w:p>
    <w:p w:rsidR="001019D1" w:rsidRDefault="001019D1" w:rsidP="001019D1">
      <w:pPr>
        <w:spacing w:after="0" w:line="240" w:lineRule="auto"/>
        <w:ind w:firstLine="567"/>
        <w:jc w:val="both"/>
        <w:rPr>
          <w:rFonts w:ascii="Times New Roman" w:hAnsi="Times New Roman"/>
          <w:color w:val="000000"/>
          <w:sz w:val="28"/>
          <w:szCs w:val="28"/>
          <w:lang w:val="uk-UA"/>
        </w:rPr>
      </w:pPr>
      <w:r w:rsidRPr="00710DFD">
        <w:rPr>
          <w:rFonts w:ascii="Times New Roman" w:hAnsi="Times New Roman"/>
          <w:color w:val="000000"/>
          <w:sz w:val="28"/>
          <w:szCs w:val="28"/>
          <w:lang w:val="uk-UA"/>
        </w:rPr>
        <w:t xml:space="preserve">Обґрунтування адекватності функціонування побудованого </w:t>
      </w:r>
      <w:r>
        <w:rPr>
          <w:rFonts w:ascii="Times New Roman" w:hAnsi="Times New Roman"/>
          <w:color w:val="000000"/>
          <w:sz w:val="28"/>
          <w:szCs w:val="28"/>
          <w:lang w:val="uk-UA"/>
        </w:rPr>
        <w:t>програмного забезпечення</w:t>
      </w:r>
      <w:r w:rsidRPr="00710DFD">
        <w:rPr>
          <w:rFonts w:ascii="Times New Roman" w:hAnsi="Times New Roman"/>
          <w:color w:val="000000"/>
          <w:sz w:val="28"/>
          <w:szCs w:val="28"/>
          <w:lang w:val="uk-UA"/>
        </w:rPr>
        <w:t xml:space="preserve"> не може здійснюватися відомими методами – порівнянням результатів виконання успадкованого та нового </w:t>
      </w:r>
      <w:r>
        <w:rPr>
          <w:rFonts w:ascii="Times New Roman" w:hAnsi="Times New Roman"/>
          <w:color w:val="000000"/>
          <w:sz w:val="28"/>
          <w:szCs w:val="28"/>
          <w:lang w:val="uk-UA"/>
        </w:rPr>
        <w:t>програмного забезпечення</w:t>
      </w:r>
      <w:r w:rsidRPr="00710DFD">
        <w:rPr>
          <w:rFonts w:ascii="Times New Roman" w:hAnsi="Times New Roman"/>
          <w:color w:val="000000"/>
          <w:sz w:val="28"/>
          <w:szCs w:val="28"/>
          <w:lang w:val="uk-UA"/>
        </w:rPr>
        <w:t xml:space="preserve"> або порівнянням результатів реверсивної інженерії з поведінкою відповідної моделі домену. Перший метод не можна використовувати за відсутністю, внаслідок заміни обчислювального обладнання, на якому можна виконати успадковане </w:t>
      </w:r>
      <w:r>
        <w:rPr>
          <w:rFonts w:ascii="Times New Roman" w:hAnsi="Times New Roman"/>
          <w:color w:val="000000"/>
          <w:sz w:val="28"/>
          <w:szCs w:val="28"/>
          <w:lang w:val="uk-UA"/>
        </w:rPr>
        <w:t>програмне забезпечення</w:t>
      </w:r>
      <w:r w:rsidRPr="00710DFD">
        <w:rPr>
          <w:rFonts w:ascii="Times New Roman" w:hAnsi="Times New Roman"/>
          <w:color w:val="000000"/>
          <w:sz w:val="28"/>
          <w:szCs w:val="28"/>
          <w:lang w:val="uk-UA"/>
        </w:rPr>
        <w:t xml:space="preserve">, а другий, – оскільки модель домену, представлена в документації, як правило, містить помилки. Окрім цього, особливе положення </w:t>
      </w:r>
      <w:r>
        <w:rPr>
          <w:rFonts w:ascii="Times New Roman" w:hAnsi="Times New Roman"/>
          <w:color w:val="000000"/>
          <w:sz w:val="28"/>
          <w:szCs w:val="28"/>
          <w:lang w:val="uk-UA"/>
        </w:rPr>
        <w:t>програмного забезпечення</w:t>
      </w:r>
      <w:r w:rsidRPr="00710DFD">
        <w:rPr>
          <w:rFonts w:ascii="Times New Roman" w:hAnsi="Times New Roman"/>
          <w:color w:val="000000"/>
          <w:sz w:val="28"/>
          <w:szCs w:val="28"/>
          <w:lang w:val="uk-UA"/>
        </w:rPr>
        <w:t xml:space="preserve"> в домені указує на те, що основна увага при обґрунтуванні адекватності повинна приділятися детальному аналізу його функціонування в реальних умовах. Все це свідчить про те, що вирішальну роль в обґрунтуванні адекватності функціонування розробленого в результаті реінженерії </w:t>
      </w:r>
      <w:r>
        <w:rPr>
          <w:rFonts w:ascii="Times New Roman" w:hAnsi="Times New Roman"/>
          <w:color w:val="000000"/>
          <w:sz w:val="28"/>
          <w:szCs w:val="28"/>
          <w:lang w:val="uk-UA"/>
        </w:rPr>
        <w:t>програмного забезпечення</w:t>
      </w:r>
      <w:r w:rsidRPr="00710DFD">
        <w:rPr>
          <w:rFonts w:ascii="Times New Roman" w:hAnsi="Times New Roman"/>
          <w:color w:val="000000"/>
          <w:sz w:val="28"/>
          <w:szCs w:val="28"/>
          <w:lang w:val="uk-UA"/>
        </w:rPr>
        <w:t xml:space="preserve">, функціонуванню реального об'єкта повинні грати характеристики та властивості реального об'єкту. Це складає сутність запропонованого методу керованої об’єктом реінженерії </w:t>
      </w:r>
      <w:r>
        <w:rPr>
          <w:rFonts w:ascii="Times New Roman" w:hAnsi="Times New Roman"/>
          <w:color w:val="000000"/>
          <w:sz w:val="28"/>
          <w:szCs w:val="28"/>
          <w:lang w:val="uk-UA"/>
        </w:rPr>
        <w:t>програмного забезпечення</w:t>
      </w:r>
      <w:r w:rsidRPr="00710DFD">
        <w:rPr>
          <w:rFonts w:ascii="Times New Roman" w:hAnsi="Times New Roman"/>
          <w:color w:val="000000"/>
          <w:sz w:val="28"/>
          <w:szCs w:val="28"/>
          <w:lang w:val="uk-UA"/>
        </w:rPr>
        <w:t xml:space="preserve"> (рис. 2.).</w:t>
      </w:r>
    </w:p>
    <w:p w:rsidR="001019D1" w:rsidRPr="00710DFD" w:rsidRDefault="00760035" w:rsidP="001019D1">
      <w:pPr>
        <w:spacing w:after="0" w:line="240" w:lineRule="auto"/>
        <w:jc w:val="center"/>
        <w:rPr>
          <w:rFonts w:ascii="Times New Roman" w:hAnsi="Times New Roman"/>
          <w:color w:val="000000"/>
          <w:sz w:val="28"/>
          <w:szCs w:val="28"/>
          <w:lang w:val="uk-UA"/>
        </w:rPr>
      </w:pPr>
      <w:r w:rsidRPr="00710DFD">
        <w:rPr>
          <w:rFonts w:ascii="Times New Roman" w:hAnsi="Times New Roman"/>
          <w:color w:val="000000"/>
          <w:sz w:val="28"/>
          <w:szCs w:val="28"/>
          <w:lang w:val="uk-UA"/>
        </w:rPr>
        <w:object w:dxaOrig="5064" w:dyaOrig="3797">
          <v:shape id="_x0000_i1026" type="#_x0000_t75" style="width:231pt;height:78pt" o:ole="">
            <v:imagedata r:id="rId9" o:title=""/>
          </v:shape>
          <o:OLEObject Type="Embed" ProgID="Visio.Drawing.11" ShapeID="_x0000_i1026" DrawAspect="Content" ObjectID="_1360487329" r:id="rId10"/>
        </w:object>
      </w:r>
    </w:p>
    <w:p w:rsidR="001019D1" w:rsidRPr="00DA1AD8" w:rsidRDefault="001019D1" w:rsidP="001019D1">
      <w:pPr>
        <w:spacing w:after="0" w:line="240" w:lineRule="auto"/>
        <w:ind w:firstLine="567"/>
        <w:jc w:val="center"/>
        <w:rPr>
          <w:rFonts w:ascii="Times New Roman" w:hAnsi="Times New Roman"/>
          <w:color w:val="000000"/>
          <w:sz w:val="24"/>
          <w:szCs w:val="24"/>
          <w:lang w:val="uk-UA"/>
        </w:rPr>
      </w:pPr>
      <w:r w:rsidRPr="00DA1AD8">
        <w:rPr>
          <w:rFonts w:ascii="Times New Roman" w:hAnsi="Times New Roman"/>
          <w:color w:val="000000"/>
          <w:sz w:val="24"/>
          <w:szCs w:val="24"/>
          <w:lang w:val="uk-UA"/>
        </w:rPr>
        <w:t>Рис. 2. Схема методу реінженерії</w:t>
      </w:r>
    </w:p>
    <w:p w:rsidR="001019D1" w:rsidRDefault="001019D1" w:rsidP="001019D1">
      <w:pPr>
        <w:tabs>
          <w:tab w:val="left" w:pos="2475"/>
        </w:tabs>
        <w:spacing w:after="0" w:line="240" w:lineRule="auto"/>
        <w:ind w:firstLine="567"/>
        <w:jc w:val="both"/>
        <w:rPr>
          <w:rFonts w:ascii="Times New Roman" w:hAnsi="Times New Roman"/>
          <w:color w:val="000000"/>
          <w:sz w:val="28"/>
          <w:szCs w:val="28"/>
          <w:lang w:val="uk-UA"/>
        </w:rPr>
      </w:pPr>
      <w:r w:rsidRPr="00710DFD">
        <w:rPr>
          <w:rFonts w:ascii="Times New Roman" w:hAnsi="Times New Roman"/>
          <w:color w:val="000000"/>
          <w:sz w:val="28"/>
          <w:szCs w:val="28"/>
          <w:lang w:val="uk-UA"/>
        </w:rPr>
        <w:t xml:space="preserve">Успадковане </w:t>
      </w:r>
      <w:r>
        <w:rPr>
          <w:rFonts w:ascii="Times New Roman" w:hAnsi="Times New Roman"/>
          <w:color w:val="000000"/>
          <w:sz w:val="28"/>
          <w:szCs w:val="28"/>
          <w:lang w:val="uk-UA"/>
        </w:rPr>
        <w:t>програмне забезпечення</w:t>
      </w:r>
      <w:r w:rsidRPr="00710DFD">
        <w:rPr>
          <w:rFonts w:ascii="Times New Roman" w:hAnsi="Times New Roman"/>
          <w:color w:val="000000"/>
          <w:sz w:val="28"/>
          <w:szCs w:val="28"/>
          <w:lang w:val="uk-UA"/>
        </w:rPr>
        <w:t xml:space="preserve"> (рис. 3.) характеризує дискретний процес моделювання, а необхідна швидкодія досягалася за рахунок наступного: спрощенням математичних моделей динаміки польоту та систем літака; заміною аналітичного опису реальних (динамічних) процесів залежностями у вигляді таблиць рішень; використанням простих, але швидких методів інтерполяції функцій; використанням простих методів інтегрування диференційних рівнянь.</w:t>
      </w:r>
    </w:p>
    <w:p w:rsidR="001019D1" w:rsidRPr="00710DFD" w:rsidRDefault="001019D1" w:rsidP="001019D1">
      <w:pPr>
        <w:tabs>
          <w:tab w:val="left" w:pos="2475"/>
        </w:tabs>
        <w:spacing w:after="0" w:line="240" w:lineRule="auto"/>
        <w:ind w:firstLine="567"/>
        <w:jc w:val="both"/>
        <w:rPr>
          <w:rFonts w:ascii="Times New Roman" w:hAnsi="Times New Roman"/>
          <w:color w:val="000000"/>
          <w:sz w:val="28"/>
          <w:szCs w:val="28"/>
          <w:lang w:val="uk-UA"/>
        </w:rPr>
      </w:pPr>
      <w:r w:rsidRPr="00710DFD">
        <w:rPr>
          <w:rFonts w:ascii="Times New Roman" w:hAnsi="Times New Roman"/>
          <w:color w:val="000000"/>
          <w:sz w:val="28"/>
          <w:szCs w:val="28"/>
          <w:lang w:val="uk-UA"/>
        </w:rPr>
        <w:t xml:space="preserve">На рис. 4 показана загальна схема виконаної міграції програмно-технічного забезпечення тренажера. Оскільки, побудоване </w:t>
      </w:r>
      <w:r>
        <w:rPr>
          <w:rFonts w:ascii="Times New Roman" w:hAnsi="Times New Roman"/>
          <w:color w:val="000000"/>
          <w:sz w:val="28"/>
          <w:szCs w:val="28"/>
          <w:lang w:val="uk-UA"/>
        </w:rPr>
        <w:t>програмне забезпечення</w:t>
      </w:r>
      <w:r w:rsidRPr="00710DFD">
        <w:rPr>
          <w:rFonts w:ascii="Times New Roman" w:hAnsi="Times New Roman"/>
          <w:color w:val="000000"/>
          <w:sz w:val="28"/>
          <w:szCs w:val="28"/>
          <w:lang w:val="uk-UA"/>
        </w:rPr>
        <w:t xml:space="preserve"> не можна було перевірити на правильність функціонування шляхом виконання успадкованого </w:t>
      </w:r>
      <w:r>
        <w:rPr>
          <w:rFonts w:ascii="Times New Roman" w:hAnsi="Times New Roman"/>
          <w:color w:val="000000"/>
          <w:sz w:val="28"/>
          <w:szCs w:val="28"/>
          <w:lang w:val="uk-UA"/>
        </w:rPr>
        <w:t>програмного забезпечення</w:t>
      </w:r>
      <w:r w:rsidRPr="00710DFD">
        <w:rPr>
          <w:rFonts w:ascii="Times New Roman" w:hAnsi="Times New Roman"/>
          <w:color w:val="000000"/>
          <w:sz w:val="28"/>
          <w:szCs w:val="28"/>
          <w:lang w:val="uk-UA"/>
        </w:rPr>
        <w:t xml:space="preserve"> (обчислювач було замінено), то реверсивна інженерія, окрім традиційних процесів, включала процес додаткової взаємної перевірки успадкованого коду та моделі.</w:t>
      </w:r>
    </w:p>
    <w:p w:rsidR="001019D1" w:rsidRPr="00710DFD" w:rsidRDefault="001019D1" w:rsidP="001019D1">
      <w:pPr>
        <w:tabs>
          <w:tab w:val="left" w:pos="1080"/>
        </w:tabs>
        <w:spacing w:after="0" w:line="240" w:lineRule="auto"/>
        <w:ind w:firstLine="567"/>
        <w:jc w:val="center"/>
        <w:rPr>
          <w:rFonts w:ascii="Times New Roman" w:hAnsi="Times New Roman"/>
          <w:color w:val="000000"/>
          <w:sz w:val="28"/>
          <w:szCs w:val="28"/>
          <w:lang w:val="uk-UA"/>
        </w:rPr>
      </w:pPr>
      <w:r w:rsidRPr="00710DFD">
        <w:rPr>
          <w:rFonts w:ascii="Times New Roman" w:hAnsi="Times New Roman"/>
          <w:sz w:val="28"/>
          <w:szCs w:val="28"/>
        </w:rPr>
        <w:object w:dxaOrig="9868" w:dyaOrig="3133">
          <v:shape id="_x0000_i1027" type="#_x0000_t75" style="width:316.5pt;height:114.75pt" o:ole="">
            <v:imagedata r:id="rId11" o:title=""/>
          </v:shape>
          <o:OLEObject Type="Embed" ProgID="Visio.Drawing.11" ShapeID="_x0000_i1027" DrawAspect="Content" ObjectID="_1360487330" r:id="rId12"/>
        </w:object>
      </w:r>
    </w:p>
    <w:p w:rsidR="001019D1" w:rsidRPr="00DA1AD8" w:rsidRDefault="001019D1" w:rsidP="001019D1">
      <w:pPr>
        <w:tabs>
          <w:tab w:val="left" w:pos="2475"/>
        </w:tabs>
        <w:spacing w:after="0" w:line="240" w:lineRule="auto"/>
        <w:ind w:firstLine="567"/>
        <w:jc w:val="center"/>
        <w:rPr>
          <w:rFonts w:ascii="Times New Roman" w:hAnsi="Times New Roman"/>
          <w:color w:val="000000"/>
          <w:sz w:val="24"/>
          <w:szCs w:val="24"/>
          <w:lang w:val="uk-UA"/>
        </w:rPr>
      </w:pPr>
      <w:r w:rsidRPr="00DA1AD8">
        <w:rPr>
          <w:rFonts w:ascii="Times New Roman" w:hAnsi="Times New Roman"/>
          <w:color w:val="000000"/>
          <w:sz w:val="24"/>
          <w:szCs w:val="24"/>
          <w:lang w:val="uk-UA"/>
        </w:rPr>
        <w:t>Рис. 3. Склад успадкованого програмного забезпечення</w:t>
      </w:r>
    </w:p>
    <w:p w:rsidR="001019D1" w:rsidRDefault="001019D1" w:rsidP="001019D1">
      <w:pPr>
        <w:tabs>
          <w:tab w:val="left" w:pos="2475"/>
        </w:tabs>
        <w:spacing w:after="0" w:line="240" w:lineRule="auto"/>
        <w:ind w:firstLine="567"/>
        <w:jc w:val="both"/>
        <w:rPr>
          <w:rFonts w:ascii="Times New Roman" w:hAnsi="Times New Roman"/>
          <w:color w:val="000000"/>
          <w:sz w:val="28"/>
          <w:szCs w:val="28"/>
          <w:lang w:val="uk-UA"/>
        </w:rPr>
      </w:pPr>
      <w:r w:rsidRPr="00710DFD">
        <w:rPr>
          <w:rFonts w:ascii="Times New Roman" w:hAnsi="Times New Roman"/>
          <w:color w:val="000000"/>
          <w:sz w:val="28"/>
          <w:szCs w:val="28"/>
          <w:lang w:val="uk-UA"/>
        </w:rPr>
        <w:t>Більш всього помилок було в коефіцієнтах рівнянь моделі, що описує динаміку польоту. Тому для їх уточнення використовувався успадкований код, в якому визначалися частини, що здійснюють обчислення коефіцієнтів. Інтерпретація цих частин «за столом» дозволила визначити значення помилкових коефіцієнтів.</w:t>
      </w:r>
    </w:p>
    <w:p w:rsidR="001019D1" w:rsidRDefault="001019D1" w:rsidP="001019D1">
      <w:pPr>
        <w:tabs>
          <w:tab w:val="left" w:pos="2475"/>
        </w:tabs>
        <w:spacing w:after="0" w:line="240" w:lineRule="auto"/>
        <w:ind w:firstLine="567"/>
        <w:jc w:val="center"/>
        <w:rPr>
          <w:rFonts w:ascii="Times New Roman" w:hAnsi="Times New Roman"/>
          <w:color w:val="000000"/>
          <w:sz w:val="28"/>
          <w:szCs w:val="28"/>
          <w:lang w:val="uk-UA"/>
        </w:rPr>
      </w:pPr>
      <w:r w:rsidRPr="00710DFD">
        <w:rPr>
          <w:rFonts w:ascii="Times New Roman" w:hAnsi="Times New Roman"/>
          <w:color w:val="000000"/>
          <w:sz w:val="28"/>
          <w:szCs w:val="28"/>
          <w:lang w:val="uk-UA"/>
        </w:rPr>
        <w:object w:dxaOrig="6282" w:dyaOrig="3452">
          <v:shape id="_x0000_i1028" type="#_x0000_t75" style="width:4in;height:81.75pt" o:ole="">
            <v:imagedata r:id="rId13" o:title=""/>
          </v:shape>
          <o:OLEObject Type="Embed" ProgID="Visio.Drawing.11" ShapeID="_x0000_i1028" DrawAspect="Content" ObjectID="_1360487331" r:id="rId14"/>
        </w:object>
      </w:r>
    </w:p>
    <w:p w:rsidR="001019D1" w:rsidRPr="00DA1AD8" w:rsidRDefault="001019D1" w:rsidP="001019D1">
      <w:pPr>
        <w:spacing w:after="0" w:line="240" w:lineRule="auto"/>
        <w:ind w:firstLine="567"/>
        <w:jc w:val="center"/>
        <w:rPr>
          <w:rFonts w:ascii="Times New Roman" w:hAnsi="Times New Roman"/>
          <w:color w:val="000000"/>
          <w:sz w:val="24"/>
          <w:szCs w:val="24"/>
          <w:lang w:val="uk-UA"/>
        </w:rPr>
      </w:pPr>
      <w:r w:rsidRPr="00DA1AD8">
        <w:rPr>
          <w:rFonts w:ascii="Times New Roman" w:hAnsi="Times New Roman"/>
          <w:color w:val="000000"/>
          <w:sz w:val="24"/>
          <w:szCs w:val="24"/>
          <w:lang w:val="uk-UA"/>
        </w:rPr>
        <w:t>Рис. 4. Міграція технічного та програмного забезпечення тренажера</w:t>
      </w:r>
    </w:p>
    <w:p w:rsidR="001019D1" w:rsidRPr="00710DFD" w:rsidRDefault="001019D1" w:rsidP="001019D1">
      <w:pPr>
        <w:spacing w:after="0" w:line="240" w:lineRule="auto"/>
        <w:ind w:firstLine="567"/>
        <w:jc w:val="both"/>
        <w:rPr>
          <w:rFonts w:ascii="Times New Roman" w:hAnsi="Times New Roman"/>
          <w:color w:val="000000"/>
          <w:sz w:val="28"/>
          <w:szCs w:val="28"/>
          <w:lang w:val="uk-UA"/>
        </w:rPr>
      </w:pPr>
      <w:r w:rsidRPr="00710DFD">
        <w:rPr>
          <w:rFonts w:ascii="Times New Roman" w:hAnsi="Times New Roman"/>
          <w:color w:val="000000"/>
          <w:sz w:val="28"/>
          <w:szCs w:val="28"/>
          <w:lang w:val="uk-UA"/>
        </w:rPr>
        <w:t xml:space="preserve">Реінженерія успадкованого </w:t>
      </w:r>
      <w:r>
        <w:rPr>
          <w:rFonts w:ascii="Times New Roman" w:hAnsi="Times New Roman"/>
          <w:color w:val="000000"/>
          <w:sz w:val="28"/>
          <w:szCs w:val="28"/>
          <w:lang w:val="uk-UA"/>
        </w:rPr>
        <w:t>програмного забезпечення</w:t>
      </w:r>
      <w:r w:rsidRPr="00710DFD">
        <w:rPr>
          <w:rFonts w:ascii="Times New Roman" w:hAnsi="Times New Roman"/>
          <w:color w:val="000000"/>
          <w:sz w:val="28"/>
          <w:szCs w:val="28"/>
          <w:lang w:val="uk-UA"/>
        </w:rPr>
        <w:t xml:space="preserve"> після перевірки моделей здійснювалася в два етапи: реверсивна інженерія – побудова моделі та алгоритмічного уявлення; пряма інженерія – по отриманих моделях та алгоритмах, будувався код нового </w:t>
      </w:r>
      <w:r>
        <w:rPr>
          <w:rFonts w:ascii="Times New Roman" w:hAnsi="Times New Roman"/>
          <w:color w:val="000000"/>
          <w:sz w:val="28"/>
          <w:szCs w:val="28"/>
          <w:lang w:val="uk-UA"/>
        </w:rPr>
        <w:t>програмного забезпечення</w:t>
      </w:r>
      <w:r w:rsidRPr="00710DFD">
        <w:rPr>
          <w:rFonts w:ascii="Times New Roman" w:hAnsi="Times New Roman"/>
          <w:color w:val="000000"/>
          <w:sz w:val="28"/>
          <w:szCs w:val="28"/>
          <w:lang w:val="uk-UA"/>
        </w:rPr>
        <w:t xml:space="preserve"> в мові С. Для виконання реверсивної інженерії за відомою схемою був побудований спеціальний інструмент, який містить екстрактор та абстрактор. Робота інструмента та результат прямій інженерії на фрагменті коду показаний на рис. 5 (розглядується модель параметра – ознаки перебування двигуна в режимі розкручування ротора стартером). </w:t>
      </w:r>
    </w:p>
    <w:p w:rsidR="001019D1" w:rsidRPr="00710DFD" w:rsidRDefault="001019D1" w:rsidP="001019D1">
      <w:pPr>
        <w:spacing w:after="0" w:line="240" w:lineRule="auto"/>
        <w:ind w:firstLine="567"/>
        <w:jc w:val="center"/>
        <w:rPr>
          <w:rFonts w:ascii="Times New Roman" w:hAnsi="Times New Roman"/>
          <w:color w:val="000000"/>
          <w:sz w:val="28"/>
          <w:szCs w:val="28"/>
          <w:lang w:val="uk-UA"/>
        </w:rPr>
      </w:pPr>
      <w:r w:rsidRPr="00710DFD">
        <w:rPr>
          <w:rFonts w:ascii="Times New Roman" w:hAnsi="Times New Roman"/>
          <w:noProof/>
          <w:color w:val="000000"/>
          <w:sz w:val="28"/>
          <w:szCs w:val="28"/>
          <w:lang w:eastAsia="ru-RU"/>
        </w:rPr>
        <w:drawing>
          <wp:inline distT="0" distB="0" distL="0" distR="0">
            <wp:extent cx="3886200" cy="1276350"/>
            <wp:effectExtent l="19050" t="0" r="0" b="0"/>
            <wp:docPr id="5" name="Picture 0"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2.4"/>
                    <pic:cNvPicPr>
                      <a:picLocks noChangeAspect="1" noChangeArrowheads="1"/>
                    </pic:cNvPicPr>
                  </pic:nvPicPr>
                  <pic:blipFill>
                    <a:blip r:embed="rId15" cstate="print"/>
                    <a:srcRect/>
                    <a:stretch>
                      <a:fillRect/>
                    </a:stretch>
                  </pic:blipFill>
                  <pic:spPr bwMode="auto">
                    <a:xfrm>
                      <a:off x="0" y="0"/>
                      <a:ext cx="3886200" cy="1276350"/>
                    </a:xfrm>
                    <a:prstGeom prst="rect">
                      <a:avLst/>
                    </a:prstGeom>
                    <a:noFill/>
                    <a:ln w="9525">
                      <a:noFill/>
                      <a:miter lim="800000"/>
                      <a:headEnd/>
                      <a:tailEnd/>
                    </a:ln>
                  </pic:spPr>
                </pic:pic>
              </a:graphicData>
            </a:graphic>
          </wp:inline>
        </w:drawing>
      </w:r>
    </w:p>
    <w:p w:rsidR="001019D1" w:rsidRPr="00DA1AD8" w:rsidRDefault="001019D1" w:rsidP="001019D1">
      <w:pPr>
        <w:tabs>
          <w:tab w:val="left" w:pos="2475"/>
        </w:tabs>
        <w:spacing w:after="0" w:line="240" w:lineRule="auto"/>
        <w:ind w:firstLine="567"/>
        <w:jc w:val="center"/>
        <w:rPr>
          <w:rFonts w:ascii="Times New Roman" w:hAnsi="Times New Roman"/>
          <w:color w:val="000000"/>
          <w:sz w:val="24"/>
          <w:szCs w:val="24"/>
          <w:lang w:val="uk-UA"/>
        </w:rPr>
      </w:pPr>
      <w:r w:rsidRPr="00DA1AD8">
        <w:rPr>
          <w:rFonts w:ascii="Times New Roman" w:hAnsi="Times New Roman"/>
          <w:color w:val="000000"/>
          <w:sz w:val="24"/>
          <w:szCs w:val="24"/>
          <w:lang w:val="uk-UA"/>
        </w:rPr>
        <w:t>Рис. 5. Результат реінженерії (фрагмент)</w:t>
      </w:r>
    </w:p>
    <w:p w:rsidR="001019D1" w:rsidRDefault="001019D1" w:rsidP="001019D1">
      <w:pPr>
        <w:shd w:val="clear" w:color="auto" w:fill="FFFFFF"/>
        <w:spacing w:after="0" w:line="240" w:lineRule="auto"/>
        <w:ind w:firstLine="567"/>
        <w:jc w:val="both"/>
        <w:rPr>
          <w:rFonts w:ascii="Times New Roman" w:hAnsi="Times New Roman"/>
          <w:color w:val="000000"/>
          <w:sz w:val="28"/>
          <w:szCs w:val="28"/>
          <w:lang w:val="uk-UA"/>
        </w:rPr>
      </w:pPr>
      <w:r w:rsidRPr="00710DFD">
        <w:rPr>
          <w:rFonts w:ascii="Times New Roman" w:hAnsi="Times New Roman"/>
          <w:color w:val="000000"/>
          <w:sz w:val="28"/>
          <w:szCs w:val="28"/>
          <w:lang w:val="uk-UA"/>
        </w:rPr>
        <w:t xml:space="preserve">Дослідження процесів реінженерії </w:t>
      </w:r>
      <w:r>
        <w:rPr>
          <w:rFonts w:ascii="Times New Roman" w:hAnsi="Times New Roman"/>
          <w:color w:val="000000"/>
          <w:sz w:val="28"/>
          <w:szCs w:val="28"/>
          <w:lang w:val="uk-UA"/>
        </w:rPr>
        <w:t>програмного забезпечення</w:t>
      </w:r>
      <w:r w:rsidRPr="00710DFD">
        <w:rPr>
          <w:rFonts w:ascii="Times New Roman" w:hAnsi="Times New Roman"/>
          <w:color w:val="000000"/>
          <w:sz w:val="28"/>
          <w:szCs w:val="28"/>
          <w:lang w:val="uk-UA"/>
        </w:rPr>
        <w:t xml:space="preserve">, вперше дозволило виявити декілька схем їх виконання за наступним сценарієм: </w:t>
      </w:r>
      <w:r w:rsidRPr="00710DFD">
        <w:rPr>
          <w:rFonts w:ascii="Times New Roman" w:hAnsi="Times New Roman"/>
          <w:color w:val="000000"/>
          <w:position w:val="-10"/>
          <w:sz w:val="28"/>
          <w:szCs w:val="28"/>
          <w:lang w:val="uk-UA"/>
        </w:rPr>
        <w:object w:dxaOrig="180" w:dyaOrig="340">
          <v:shape id="_x0000_i1029" type="#_x0000_t75" style="width:9pt;height:17.25pt" o:ole="">
            <v:imagedata r:id="rId16" o:title=""/>
          </v:shape>
          <o:OLEObject Type="Embed" ProgID="Equation.3" ShapeID="_x0000_i1029" DrawAspect="Content" ObjectID="_1360487332" r:id="rId17"/>
        </w:object>
      </w:r>
      <w:r w:rsidRPr="00710DFD">
        <w:rPr>
          <w:rFonts w:ascii="Times New Roman" w:hAnsi="Times New Roman"/>
          <w:i/>
          <w:color w:val="000000"/>
          <w:sz w:val="28"/>
          <w:szCs w:val="28"/>
          <w:lang w:val="uk-UA"/>
        </w:rPr>
        <w:t xml:space="preserve">S : L </w:t>
      </w:r>
      <w:r w:rsidRPr="00710DFD">
        <w:rPr>
          <w:rFonts w:ascii="Times New Roman" w:hAnsi="Times New Roman"/>
          <w:i/>
          <w:color w:val="000000"/>
          <w:position w:val="-6"/>
          <w:sz w:val="28"/>
          <w:szCs w:val="28"/>
          <w:lang w:val="uk-UA"/>
        </w:rPr>
        <w:object w:dxaOrig="660" w:dyaOrig="320">
          <v:shape id="_x0000_i1030" type="#_x0000_t75" style="width:33pt;height:15.75pt" o:ole="">
            <v:imagedata r:id="rId18" o:title=""/>
          </v:shape>
          <o:OLEObject Type="Embed" ProgID="Equation.3" ShapeID="_x0000_i1030" DrawAspect="Content" ObjectID="_1360487333" r:id="rId19"/>
        </w:object>
      </w:r>
      <w:r w:rsidRPr="00710DFD">
        <w:rPr>
          <w:rFonts w:ascii="Times New Roman" w:hAnsi="Times New Roman"/>
          <w:i/>
          <w:color w:val="000000"/>
          <w:sz w:val="28"/>
          <w:szCs w:val="28"/>
          <w:lang w:val="uk-UA"/>
        </w:rPr>
        <w:t xml:space="preserve"> N,  </w:t>
      </w:r>
      <w:r w:rsidRPr="00710DFD">
        <w:rPr>
          <w:rFonts w:ascii="Times New Roman" w:hAnsi="Times New Roman"/>
          <w:color w:val="000000"/>
          <w:sz w:val="28"/>
          <w:szCs w:val="28"/>
          <w:lang w:val="uk-UA"/>
        </w:rPr>
        <w:t>де</w:t>
      </w:r>
      <w:r w:rsidRPr="00710DFD">
        <w:rPr>
          <w:rFonts w:ascii="Times New Roman" w:hAnsi="Times New Roman"/>
          <w:i/>
          <w:color w:val="000000"/>
          <w:sz w:val="28"/>
          <w:szCs w:val="28"/>
          <w:lang w:val="uk-UA"/>
        </w:rPr>
        <w:t xml:space="preserve"> S </w:t>
      </w:r>
      <w:r w:rsidRPr="00710DFD">
        <w:rPr>
          <w:rFonts w:ascii="Times New Roman" w:hAnsi="Times New Roman"/>
          <w:color w:val="000000"/>
          <w:sz w:val="28"/>
          <w:szCs w:val="28"/>
          <w:lang w:val="uk-UA"/>
        </w:rPr>
        <w:t xml:space="preserve">– позначення схеми реінженерії; </w:t>
      </w:r>
      <w:r w:rsidRPr="00710DFD">
        <w:rPr>
          <w:rFonts w:ascii="Times New Roman" w:hAnsi="Times New Roman"/>
          <w:i/>
          <w:color w:val="000000"/>
          <w:sz w:val="28"/>
          <w:szCs w:val="28"/>
          <w:lang w:val="uk-UA"/>
        </w:rPr>
        <w:t xml:space="preserve"> L – </w:t>
      </w:r>
      <w:r w:rsidRPr="00710DFD">
        <w:rPr>
          <w:rFonts w:ascii="Times New Roman" w:hAnsi="Times New Roman"/>
          <w:color w:val="000000"/>
          <w:sz w:val="28"/>
          <w:szCs w:val="28"/>
          <w:lang w:val="uk-UA"/>
        </w:rPr>
        <w:t xml:space="preserve">успадковане </w:t>
      </w:r>
      <w:r>
        <w:rPr>
          <w:rFonts w:ascii="Times New Roman" w:hAnsi="Times New Roman"/>
          <w:color w:val="000000"/>
          <w:sz w:val="28"/>
          <w:szCs w:val="28"/>
          <w:lang w:val="uk-UA"/>
        </w:rPr>
        <w:t>програмне забезпечення</w:t>
      </w:r>
      <w:r w:rsidRPr="00710DFD">
        <w:rPr>
          <w:rFonts w:ascii="Times New Roman" w:hAnsi="Times New Roman"/>
          <w:i/>
          <w:color w:val="000000"/>
          <w:sz w:val="28"/>
          <w:szCs w:val="28"/>
          <w:lang w:val="uk-UA"/>
        </w:rPr>
        <w:t xml:space="preserve">; N – </w:t>
      </w:r>
      <w:r w:rsidRPr="00710DFD">
        <w:rPr>
          <w:rFonts w:ascii="Times New Roman" w:hAnsi="Times New Roman"/>
          <w:color w:val="000000"/>
          <w:sz w:val="28"/>
          <w:szCs w:val="28"/>
          <w:lang w:val="uk-UA"/>
        </w:rPr>
        <w:t xml:space="preserve">нове </w:t>
      </w:r>
      <w:r>
        <w:rPr>
          <w:rFonts w:ascii="Times New Roman" w:hAnsi="Times New Roman"/>
          <w:color w:val="000000"/>
          <w:sz w:val="28"/>
          <w:szCs w:val="28"/>
          <w:lang w:val="uk-UA"/>
        </w:rPr>
        <w:t>програмне забезпечення</w:t>
      </w:r>
      <w:r w:rsidRPr="00710DFD">
        <w:rPr>
          <w:rFonts w:ascii="Times New Roman" w:hAnsi="Times New Roman"/>
          <w:color w:val="000000"/>
          <w:sz w:val="28"/>
          <w:szCs w:val="28"/>
          <w:lang w:val="uk-UA"/>
        </w:rPr>
        <w:t>;</w:t>
      </w:r>
      <w:r w:rsidRPr="00710DFD">
        <w:rPr>
          <w:rFonts w:ascii="Times New Roman" w:hAnsi="Times New Roman"/>
          <w:i/>
          <w:color w:val="000000"/>
          <w:sz w:val="28"/>
          <w:szCs w:val="28"/>
          <w:lang w:val="uk-UA"/>
        </w:rPr>
        <w:t xml:space="preserve"> С – </w:t>
      </w:r>
      <w:r w:rsidRPr="00710DFD">
        <w:rPr>
          <w:rFonts w:ascii="Times New Roman" w:hAnsi="Times New Roman"/>
          <w:color w:val="000000"/>
          <w:sz w:val="28"/>
          <w:szCs w:val="28"/>
          <w:lang w:val="uk-UA"/>
        </w:rPr>
        <w:t>множина умов, від яких залежить застосування схеми</w:t>
      </w:r>
      <w:r w:rsidRPr="00710DFD">
        <w:rPr>
          <w:rFonts w:ascii="Times New Roman" w:hAnsi="Times New Roman"/>
          <w:i/>
          <w:color w:val="000000"/>
          <w:sz w:val="28"/>
          <w:szCs w:val="28"/>
          <w:lang w:val="uk-UA"/>
        </w:rPr>
        <w:t xml:space="preserve">. </w:t>
      </w:r>
      <w:r w:rsidRPr="00710DFD">
        <w:rPr>
          <w:rFonts w:ascii="Times New Roman" w:hAnsi="Times New Roman"/>
          <w:color w:val="000000"/>
          <w:sz w:val="28"/>
          <w:szCs w:val="28"/>
          <w:lang w:val="uk-UA"/>
        </w:rPr>
        <w:t xml:space="preserve">Було встановлено чотири наступні базові схеми реінженерії </w:t>
      </w:r>
      <w:r>
        <w:rPr>
          <w:rFonts w:ascii="Times New Roman" w:hAnsi="Times New Roman"/>
          <w:color w:val="000000"/>
          <w:sz w:val="28"/>
          <w:szCs w:val="28"/>
          <w:lang w:val="uk-UA"/>
        </w:rPr>
        <w:t>програмного забезпечення</w:t>
      </w:r>
      <w:r w:rsidRPr="00710DFD">
        <w:rPr>
          <w:rFonts w:ascii="Times New Roman" w:hAnsi="Times New Roman"/>
          <w:color w:val="000000"/>
          <w:sz w:val="28"/>
          <w:szCs w:val="28"/>
          <w:lang w:val="uk-UA"/>
        </w:rPr>
        <w:t xml:space="preserve">: «код-код», «код-алгоритм-код», «код-модель-алгоритм-код», «код-модель-технічний опис-алгоритм-код». Схему «код-модель-технічний опис-алгоритм-код» наведено на рис.6, в якості прикладу. Умовою (С) для застосування цієї схеми є наступне: успадкований код (L) реалізує невідому модель, створену розробником, з якої зрозуміти алгоритми неможливо; опис змісту фізичного процесу, що моделюється, є в технічній документації </w:t>
      </w:r>
      <w:r w:rsidRPr="00710DFD">
        <w:rPr>
          <w:rFonts w:ascii="Times New Roman" w:hAnsi="Times New Roman"/>
          <w:color w:val="000000"/>
          <w:sz w:val="28"/>
          <w:szCs w:val="28"/>
          <w:lang w:val="uk-UA"/>
        </w:rPr>
        <w:lastRenderedPageBreak/>
        <w:t xml:space="preserve">реального об’єкту. Сполучення моделі та технічного опису дозволяє побудувати алгоритм та створити нове </w:t>
      </w:r>
      <w:r>
        <w:rPr>
          <w:rFonts w:ascii="Times New Roman" w:hAnsi="Times New Roman"/>
          <w:color w:val="000000"/>
          <w:sz w:val="28"/>
          <w:szCs w:val="28"/>
          <w:lang w:val="uk-UA"/>
        </w:rPr>
        <w:t>програмне забезпечення</w:t>
      </w:r>
      <w:r w:rsidRPr="00710DFD">
        <w:rPr>
          <w:rFonts w:ascii="Times New Roman" w:hAnsi="Times New Roman"/>
          <w:color w:val="000000"/>
          <w:sz w:val="28"/>
          <w:szCs w:val="28"/>
          <w:lang w:val="uk-UA"/>
        </w:rPr>
        <w:t xml:space="preserve"> (</w:t>
      </w:r>
      <w:r w:rsidRPr="00710DFD">
        <w:rPr>
          <w:rFonts w:ascii="Times New Roman" w:hAnsi="Times New Roman"/>
          <w:i/>
          <w:color w:val="000000"/>
          <w:sz w:val="28"/>
          <w:szCs w:val="28"/>
          <w:lang w:val="en-US"/>
        </w:rPr>
        <w:t>N</w:t>
      </w:r>
      <w:r w:rsidRPr="00710DFD">
        <w:rPr>
          <w:rFonts w:ascii="Times New Roman" w:hAnsi="Times New Roman"/>
          <w:color w:val="000000"/>
          <w:sz w:val="28"/>
          <w:szCs w:val="28"/>
          <w:lang w:val="uk-UA"/>
        </w:rPr>
        <w:t>)</w:t>
      </w:r>
      <w:r w:rsidRPr="00710DFD">
        <w:rPr>
          <w:rFonts w:ascii="Times New Roman" w:hAnsi="Times New Roman"/>
          <w:color w:val="000000"/>
          <w:sz w:val="28"/>
          <w:szCs w:val="28"/>
        </w:rPr>
        <w:t>.</w:t>
      </w:r>
    </w:p>
    <w:p w:rsidR="001019D1" w:rsidRPr="00710DFD" w:rsidRDefault="001019D1" w:rsidP="001019D1">
      <w:pPr>
        <w:spacing w:after="0" w:line="240" w:lineRule="auto"/>
        <w:ind w:firstLine="567"/>
        <w:jc w:val="center"/>
        <w:rPr>
          <w:rFonts w:ascii="Times New Roman" w:hAnsi="Times New Roman"/>
          <w:color w:val="000000"/>
          <w:sz w:val="28"/>
          <w:szCs w:val="28"/>
          <w:lang w:val="uk-UA"/>
        </w:rPr>
      </w:pPr>
      <w:r w:rsidRPr="00710DFD">
        <w:rPr>
          <w:rFonts w:ascii="Times New Roman" w:hAnsi="Times New Roman"/>
          <w:sz w:val="28"/>
          <w:szCs w:val="28"/>
        </w:rPr>
        <w:object w:dxaOrig="8190" w:dyaOrig="2393">
          <v:shape id="_x0000_i1031" type="#_x0000_t75" style="width:285.75pt;height:89.25pt" o:ole="">
            <v:imagedata r:id="rId20" o:title=""/>
          </v:shape>
          <o:OLEObject Type="Embed" ProgID="Visio.Drawing.11" ShapeID="_x0000_i1031" DrawAspect="Content" ObjectID="_1360487334" r:id="rId21"/>
        </w:object>
      </w:r>
    </w:p>
    <w:p w:rsidR="001019D1" w:rsidRPr="0063385E" w:rsidRDefault="001019D1" w:rsidP="001019D1">
      <w:pPr>
        <w:spacing w:after="0" w:line="240" w:lineRule="auto"/>
        <w:ind w:firstLine="567"/>
        <w:jc w:val="center"/>
        <w:rPr>
          <w:rFonts w:ascii="Times New Roman" w:hAnsi="Times New Roman"/>
          <w:color w:val="000000"/>
          <w:sz w:val="24"/>
          <w:szCs w:val="24"/>
          <w:lang w:val="uk-UA"/>
        </w:rPr>
      </w:pPr>
      <w:r w:rsidRPr="0063385E">
        <w:rPr>
          <w:rFonts w:ascii="Times New Roman" w:hAnsi="Times New Roman"/>
          <w:color w:val="000000"/>
          <w:sz w:val="24"/>
          <w:szCs w:val="24"/>
          <w:lang w:val="uk-UA"/>
        </w:rPr>
        <w:t xml:space="preserve">Рис. 6. Схема реінженерії </w:t>
      </w:r>
    </w:p>
    <w:p w:rsidR="001019D1" w:rsidRPr="00710DFD" w:rsidRDefault="001019D1" w:rsidP="001019D1">
      <w:pPr>
        <w:spacing w:after="0" w:line="240" w:lineRule="auto"/>
        <w:ind w:firstLine="567"/>
        <w:jc w:val="both"/>
        <w:rPr>
          <w:rFonts w:ascii="Times New Roman" w:eastAsia="Times New Roman" w:hAnsi="Times New Roman"/>
          <w:color w:val="000000"/>
          <w:sz w:val="28"/>
          <w:szCs w:val="28"/>
          <w:lang w:val="uk-UA" w:eastAsia="ru-RU"/>
        </w:rPr>
      </w:pPr>
      <w:r w:rsidRPr="00710DFD">
        <w:rPr>
          <w:rFonts w:ascii="Times New Roman" w:hAnsi="Times New Roman"/>
          <w:color w:val="000000"/>
          <w:sz w:val="28"/>
          <w:szCs w:val="28"/>
          <w:lang w:val="uk-UA"/>
        </w:rPr>
        <w:t xml:space="preserve">По цій схемі була проведена реінженерія більшості програм для моделювання параметрів імітаторів «силова установка» та «динаміка польоту», а також  декількох параметрів імітатору «навігаційна система». Наприклад, моделюється логічний параметр </w:t>
      </w:r>
      <w:bookmarkStart w:id="0" w:name="OLE_LINK1"/>
      <w:bookmarkStart w:id="1" w:name="OLE_LINK2"/>
      <w:r w:rsidRPr="00710DFD">
        <w:rPr>
          <w:rFonts w:ascii="Times New Roman" w:eastAsia="Times New Roman" w:hAnsi="Times New Roman"/>
          <w:color w:val="000000"/>
          <w:position w:val="-10"/>
          <w:sz w:val="28"/>
          <w:szCs w:val="28"/>
          <w:lang w:val="uk-UA" w:eastAsia="ru-RU"/>
        </w:rPr>
        <w:object w:dxaOrig="499" w:dyaOrig="340">
          <v:shape id="_x0000_i1032" type="#_x0000_t75" style="width:25.5pt;height:17.25pt" o:ole="">
            <v:imagedata r:id="rId22" o:title=""/>
          </v:shape>
          <o:OLEObject Type="Embed" ProgID="Equation.3" ShapeID="_x0000_i1032" DrawAspect="Content" ObjectID="_1360487335" r:id="rId23"/>
        </w:object>
      </w:r>
      <w:bookmarkEnd w:id="0"/>
      <w:bookmarkEnd w:id="1"/>
      <w:r w:rsidRPr="00710DFD">
        <w:rPr>
          <w:rFonts w:ascii="Times New Roman" w:hAnsi="Times New Roman"/>
          <w:color w:val="000000"/>
          <w:sz w:val="28"/>
          <w:szCs w:val="28"/>
          <w:lang w:val="uk-UA"/>
        </w:rPr>
        <w:t xml:space="preserve"> імітатору «навігаційна система» (параметр забезпечує сигналізацію при прольоті одного з маршрутних маяків). Фрагмент коду, в якому моделюється параметр  </w:t>
      </w:r>
      <w:r w:rsidRPr="00710DFD">
        <w:rPr>
          <w:rFonts w:ascii="Times New Roman" w:eastAsia="Times New Roman" w:hAnsi="Times New Roman"/>
          <w:color w:val="000000"/>
          <w:position w:val="-10"/>
          <w:sz w:val="28"/>
          <w:szCs w:val="28"/>
          <w:lang w:val="uk-UA" w:eastAsia="ru-RU"/>
        </w:rPr>
        <w:object w:dxaOrig="499" w:dyaOrig="340">
          <v:shape id="_x0000_i1033" type="#_x0000_t75" style="width:25.5pt;height:17.25pt" o:ole="">
            <v:imagedata r:id="rId24" o:title=""/>
          </v:shape>
          <o:OLEObject Type="Embed" ProgID="Equation.3" ShapeID="_x0000_i1033" DrawAspect="Content" ObjectID="_1360487336" r:id="rId25"/>
        </w:object>
      </w:r>
      <w:r w:rsidRPr="00710DFD">
        <w:rPr>
          <w:rFonts w:ascii="Times New Roman" w:eastAsia="Times New Roman" w:hAnsi="Times New Roman"/>
          <w:color w:val="000000"/>
          <w:sz w:val="28"/>
          <w:szCs w:val="28"/>
          <w:lang w:val="uk-UA" w:eastAsia="ru-RU"/>
        </w:rPr>
        <w:t xml:space="preserve"> показано на рис. 7.</w:t>
      </w:r>
    </w:p>
    <w:p w:rsidR="001019D1" w:rsidRPr="004C239A" w:rsidRDefault="001019D1" w:rsidP="001019D1">
      <w:pPr>
        <w:spacing w:after="0" w:line="240" w:lineRule="auto"/>
        <w:ind w:firstLine="1701"/>
        <w:rPr>
          <w:rFonts w:ascii="Times New Roman" w:hAnsi="Times New Roman"/>
          <w:color w:val="000000"/>
          <w:lang w:val="uk-UA"/>
        </w:rPr>
      </w:pPr>
      <w:r w:rsidRPr="004C239A">
        <w:rPr>
          <w:rFonts w:ascii="Times New Roman" w:hAnsi="Times New Roman"/>
          <w:color w:val="000000"/>
          <w:lang w:val="uk-UA"/>
        </w:rPr>
        <w:t>23440   00020646</w:t>
      </w:r>
      <w:r w:rsidRPr="004C239A">
        <w:rPr>
          <w:rFonts w:ascii="Times New Roman" w:hAnsi="Times New Roman"/>
          <w:color w:val="000000"/>
          <w:lang w:val="uk-UA"/>
        </w:rPr>
        <w:tab/>
        <w:t>MARK</w:t>
      </w:r>
      <w:r w:rsidRPr="004C239A">
        <w:rPr>
          <w:rFonts w:ascii="Times New Roman" w:hAnsi="Times New Roman"/>
          <w:color w:val="000000"/>
          <w:lang w:val="uk-UA"/>
        </w:rPr>
        <w:tab/>
        <w:t>LDA</w:t>
      </w:r>
      <w:r w:rsidRPr="004C239A">
        <w:rPr>
          <w:rFonts w:ascii="Times New Roman" w:hAnsi="Times New Roman"/>
          <w:color w:val="000000"/>
          <w:lang w:val="uk-UA"/>
        </w:rPr>
        <w:tab/>
      </w:r>
      <w:r w:rsidRPr="004C239A">
        <w:rPr>
          <w:rFonts w:ascii="Times New Roman" w:hAnsi="Times New Roman"/>
          <w:color w:val="000000"/>
          <w:lang w:val="uk-UA"/>
        </w:rPr>
        <w:tab/>
        <w:t>HI</w:t>
      </w:r>
    </w:p>
    <w:p w:rsidR="001019D1" w:rsidRPr="004C239A" w:rsidRDefault="001019D1" w:rsidP="001019D1">
      <w:pPr>
        <w:spacing w:after="0" w:line="240" w:lineRule="auto"/>
        <w:ind w:firstLine="1701"/>
        <w:rPr>
          <w:rFonts w:ascii="Times New Roman" w:hAnsi="Times New Roman"/>
          <w:color w:val="000000"/>
          <w:lang w:val="uk-UA"/>
        </w:rPr>
      </w:pPr>
      <w:r w:rsidRPr="004C239A">
        <w:rPr>
          <w:rFonts w:ascii="Times New Roman" w:hAnsi="Times New Roman"/>
          <w:color w:val="000000"/>
          <w:lang w:val="uk-UA"/>
        </w:rPr>
        <w:t>23441   040577</w:t>
      </w:r>
      <w:r w:rsidRPr="004C239A">
        <w:rPr>
          <w:rFonts w:ascii="Times New Roman" w:hAnsi="Times New Roman"/>
          <w:color w:val="000000"/>
          <w:lang w:val="uk-UA"/>
        </w:rPr>
        <w:tab/>
      </w:r>
      <w:r w:rsidRPr="004C239A">
        <w:rPr>
          <w:rFonts w:ascii="Times New Roman" w:hAnsi="Times New Roman"/>
          <w:color w:val="000000"/>
          <w:lang w:val="uk-UA"/>
        </w:rPr>
        <w:tab/>
        <w:t>KAR</w:t>
      </w:r>
      <w:r w:rsidRPr="004C239A">
        <w:rPr>
          <w:rFonts w:ascii="Times New Roman" w:hAnsi="Times New Roman"/>
          <w:color w:val="000000"/>
          <w:lang w:val="uk-UA"/>
        </w:rPr>
        <w:tab/>
      </w:r>
      <w:r w:rsidRPr="004C239A">
        <w:rPr>
          <w:rFonts w:ascii="Times New Roman" w:hAnsi="Times New Roman"/>
          <w:color w:val="000000"/>
          <w:lang w:val="uk-UA"/>
        </w:rPr>
        <w:tab/>
        <w:t>1</w:t>
      </w:r>
    </w:p>
    <w:p w:rsidR="001019D1" w:rsidRPr="004C239A" w:rsidRDefault="001019D1" w:rsidP="001019D1">
      <w:pPr>
        <w:spacing w:after="0" w:line="240" w:lineRule="auto"/>
        <w:ind w:firstLine="1701"/>
        <w:rPr>
          <w:rFonts w:ascii="Times New Roman" w:hAnsi="Times New Roman"/>
          <w:color w:val="000000"/>
          <w:lang w:val="uk-UA"/>
        </w:rPr>
      </w:pPr>
      <w:r w:rsidRPr="004C239A">
        <w:rPr>
          <w:rFonts w:ascii="Times New Roman" w:hAnsi="Times New Roman"/>
          <w:color w:val="000000"/>
          <w:lang w:val="uk-UA"/>
        </w:rPr>
        <w:t>23442   00041650</w:t>
      </w:r>
      <w:r w:rsidRPr="004C239A">
        <w:rPr>
          <w:rFonts w:ascii="Times New Roman" w:hAnsi="Times New Roman"/>
          <w:color w:val="000000"/>
          <w:lang w:val="uk-UA"/>
        </w:rPr>
        <w:tab/>
      </w:r>
      <w:r w:rsidRPr="004C239A">
        <w:rPr>
          <w:rFonts w:ascii="Times New Roman" w:hAnsi="Times New Roman"/>
          <w:color w:val="000000"/>
          <w:lang w:val="uk-UA"/>
        </w:rPr>
        <w:tab/>
        <w:t>SPA</w:t>
      </w:r>
      <w:r w:rsidRPr="004C239A">
        <w:rPr>
          <w:rFonts w:ascii="Times New Roman" w:hAnsi="Times New Roman"/>
          <w:color w:val="000000"/>
          <w:lang w:val="uk-UA"/>
        </w:rPr>
        <w:tab/>
      </w:r>
      <w:r w:rsidRPr="004C239A">
        <w:rPr>
          <w:rFonts w:ascii="Times New Roman" w:hAnsi="Times New Roman"/>
          <w:color w:val="000000"/>
          <w:lang w:val="uk-UA"/>
        </w:rPr>
        <w:tab/>
        <w:t>HMX</w:t>
      </w:r>
    </w:p>
    <w:p w:rsidR="001019D1" w:rsidRPr="004C239A" w:rsidRDefault="001019D1" w:rsidP="001019D1">
      <w:pPr>
        <w:spacing w:after="0" w:line="240" w:lineRule="auto"/>
        <w:ind w:firstLine="1701"/>
        <w:rPr>
          <w:rFonts w:ascii="Times New Roman" w:hAnsi="Times New Roman"/>
          <w:color w:val="000000"/>
          <w:lang w:val="uk-UA"/>
        </w:rPr>
      </w:pPr>
      <w:r w:rsidRPr="004C239A">
        <w:rPr>
          <w:rFonts w:ascii="Times New Roman" w:hAnsi="Times New Roman"/>
          <w:color w:val="000000"/>
          <w:lang w:val="uk-UA"/>
        </w:rPr>
        <w:t>23443   00020646</w:t>
      </w:r>
      <w:r w:rsidRPr="004C239A">
        <w:rPr>
          <w:rFonts w:ascii="Times New Roman" w:hAnsi="Times New Roman"/>
          <w:color w:val="000000"/>
          <w:lang w:val="uk-UA"/>
        </w:rPr>
        <w:tab/>
      </w:r>
      <w:r w:rsidRPr="004C239A">
        <w:rPr>
          <w:rFonts w:ascii="Times New Roman" w:hAnsi="Times New Roman"/>
          <w:color w:val="000000"/>
          <w:lang w:val="uk-UA"/>
        </w:rPr>
        <w:tab/>
        <w:t>LDA</w:t>
      </w:r>
      <w:r w:rsidRPr="004C239A">
        <w:rPr>
          <w:rFonts w:ascii="Times New Roman" w:hAnsi="Times New Roman"/>
          <w:color w:val="000000"/>
          <w:lang w:val="uk-UA"/>
        </w:rPr>
        <w:tab/>
      </w:r>
      <w:r w:rsidRPr="004C239A">
        <w:rPr>
          <w:rFonts w:ascii="Times New Roman" w:hAnsi="Times New Roman"/>
          <w:color w:val="000000"/>
          <w:lang w:val="uk-UA"/>
        </w:rPr>
        <w:tab/>
        <w:t>HI</w:t>
      </w:r>
    </w:p>
    <w:p w:rsidR="001019D1" w:rsidRPr="004C239A" w:rsidRDefault="001019D1" w:rsidP="001019D1">
      <w:pPr>
        <w:spacing w:after="0" w:line="240" w:lineRule="auto"/>
        <w:ind w:firstLine="1701"/>
        <w:rPr>
          <w:rFonts w:ascii="Times New Roman" w:hAnsi="Times New Roman"/>
          <w:color w:val="000000"/>
          <w:lang w:val="uk-UA"/>
        </w:rPr>
      </w:pPr>
      <w:r w:rsidRPr="004C239A">
        <w:rPr>
          <w:rFonts w:ascii="Times New Roman" w:hAnsi="Times New Roman"/>
          <w:color w:val="000000"/>
          <w:lang w:val="uk-UA"/>
        </w:rPr>
        <w:t>23444   00041651</w:t>
      </w:r>
      <w:r w:rsidRPr="004C239A">
        <w:rPr>
          <w:rFonts w:ascii="Times New Roman" w:hAnsi="Times New Roman"/>
          <w:color w:val="000000"/>
          <w:lang w:val="uk-UA"/>
        </w:rPr>
        <w:tab/>
      </w:r>
      <w:r w:rsidRPr="004C239A">
        <w:rPr>
          <w:rFonts w:ascii="Times New Roman" w:hAnsi="Times New Roman"/>
          <w:color w:val="000000"/>
          <w:lang w:val="uk-UA"/>
        </w:rPr>
        <w:tab/>
        <w:t>SPA</w:t>
      </w:r>
      <w:r w:rsidRPr="004C239A">
        <w:rPr>
          <w:rFonts w:ascii="Times New Roman" w:hAnsi="Times New Roman"/>
          <w:color w:val="000000"/>
          <w:lang w:val="uk-UA"/>
        </w:rPr>
        <w:tab/>
      </w:r>
      <w:r w:rsidRPr="004C239A">
        <w:rPr>
          <w:rFonts w:ascii="Times New Roman" w:hAnsi="Times New Roman"/>
          <w:color w:val="000000"/>
          <w:lang w:val="uk-UA"/>
        </w:rPr>
        <w:tab/>
        <w:t>HMZ</w:t>
      </w:r>
    </w:p>
    <w:p w:rsidR="001019D1" w:rsidRPr="004C239A" w:rsidRDefault="001019D1" w:rsidP="001019D1">
      <w:pPr>
        <w:spacing w:after="0" w:line="240" w:lineRule="auto"/>
        <w:ind w:firstLine="1701"/>
        <w:rPr>
          <w:rFonts w:ascii="Times New Roman" w:hAnsi="Times New Roman"/>
          <w:color w:val="000000"/>
          <w:lang w:val="uk-UA"/>
        </w:rPr>
      </w:pPr>
      <w:r w:rsidRPr="004C239A">
        <w:rPr>
          <w:rFonts w:ascii="Times New Roman" w:hAnsi="Times New Roman"/>
          <w:color w:val="000000"/>
          <w:lang w:val="uk-UA"/>
        </w:rPr>
        <w:t>23445   00020332</w:t>
      </w:r>
      <w:r w:rsidRPr="004C239A">
        <w:rPr>
          <w:rFonts w:ascii="Times New Roman" w:hAnsi="Times New Roman"/>
          <w:color w:val="000000"/>
          <w:lang w:val="uk-UA"/>
        </w:rPr>
        <w:tab/>
      </w:r>
      <w:r w:rsidRPr="004C239A">
        <w:rPr>
          <w:rFonts w:ascii="Times New Roman" w:hAnsi="Times New Roman"/>
          <w:color w:val="000000"/>
          <w:lang w:val="uk-UA"/>
        </w:rPr>
        <w:tab/>
        <w:t>LDA</w:t>
      </w:r>
      <w:r w:rsidRPr="004C239A">
        <w:rPr>
          <w:rFonts w:ascii="Times New Roman" w:hAnsi="Times New Roman"/>
          <w:color w:val="000000"/>
          <w:lang w:val="uk-UA"/>
        </w:rPr>
        <w:tab/>
      </w:r>
      <w:r w:rsidRPr="004C239A">
        <w:rPr>
          <w:rFonts w:ascii="Times New Roman" w:hAnsi="Times New Roman"/>
          <w:color w:val="000000"/>
          <w:lang w:val="uk-UA"/>
        </w:rPr>
        <w:tab/>
        <w:t>LG13</w:t>
      </w:r>
    </w:p>
    <w:p w:rsidR="001019D1" w:rsidRPr="004C239A" w:rsidRDefault="001019D1" w:rsidP="001019D1">
      <w:pPr>
        <w:spacing w:after="0" w:line="240" w:lineRule="auto"/>
        <w:ind w:firstLine="1701"/>
        <w:rPr>
          <w:rFonts w:ascii="Times New Roman" w:hAnsi="Times New Roman"/>
          <w:color w:val="000000"/>
          <w:lang w:val="uk-UA"/>
        </w:rPr>
      </w:pPr>
      <w:r w:rsidRPr="004C239A">
        <w:rPr>
          <w:rFonts w:ascii="Times New Roman" w:hAnsi="Times New Roman"/>
          <w:color w:val="000000"/>
          <w:lang w:val="uk-UA"/>
        </w:rPr>
        <w:t>23446   00030115</w:t>
      </w:r>
      <w:r w:rsidRPr="004C239A">
        <w:rPr>
          <w:rFonts w:ascii="Times New Roman" w:hAnsi="Times New Roman"/>
          <w:color w:val="000000"/>
          <w:lang w:val="uk-UA"/>
        </w:rPr>
        <w:tab/>
      </w:r>
      <w:r w:rsidRPr="004C239A">
        <w:rPr>
          <w:rFonts w:ascii="Times New Roman" w:hAnsi="Times New Roman"/>
          <w:color w:val="000000"/>
          <w:lang w:val="uk-UA"/>
        </w:rPr>
        <w:tab/>
        <w:t>UND</w:t>
      </w:r>
      <w:r w:rsidRPr="004C239A">
        <w:rPr>
          <w:rFonts w:ascii="Times New Roman" w:hAnsi="Times New Roman"/>
          <w:color w:val="000000"/>
          <w:lang w:val="uk-UA"/>
        </w:rPr>
        <w:tab/>
      </w:r>
      <w:r w:rsidRPr="004C239A">
        <w:rPr>
          <w:rFonts w:ascii="Times New Roman" w:hAnsi="Times New Roman"/>
          <w:color w:val="000000"/>
          <w:lang w:val="uk-UA"/>
        </w:rPr>
        <w:tab/>
        <w:t>MASK+S</w:t>
      </w:r>
    </w:p>
    <w:p w:rsidR="001019D1" w:rsidRPr="004C239A" w:rsidRDefault="001019D1" w:rsidP="001019D1">
      <w:pPr>
        <w:spacing w:after="0" w:line="240" w:lineRule="auto"/>
        <w:ind w:firstLine="1701"/>
        <w:rPr>
          <w:rFonts w:ascii="Times New Roman" w:hAnsi="Times New Roman"/>
          <w:color w:val="000000"/>
          <w:lang w:val="uk-UA"/>
        </w:rPr>
      </w:pPr>
      <w:r w:rsidRPr="004C239A">
        <w:rPr>
          <w:rFonts w:ascii="Times New Roman" w:hAnsi="Times New Roman"/>
          <w:color w:val="000000"/>
          <w:lang w:val="uk-UA"/>
        </w:rPr>
        <w:t>23447   101040</w:t>
      </w:r>
      <w:r w:rsidRPr="004C239A">
        <w:rPr>
          <w:rFonts w:ascii="Times New Roman" w:hAnsi="Times New Roman"/>
          <w:color w:val="000000"/>
          <w:lang w:val="uk-UA"/>
        </w:rPr>
        <w:tab/>
      </w:r>
      <w:r w:rsidRPr="004C239A">
        <w:rPr>
          <w:rFonts w:ascii="Times New Roman" w:hAnsi="Times New Roman"/>
          <w:color w:val="000000"/>
          <w:lang w:val="uk-UA"/>
        </w:rPr>
        <w:tab/>
        <w:t>UAS</w:t>
      </w:r>
    </w:p>
    <w:p w:rsidR="001019D1" w:rsidRPr="004C239A" w:rsidRDefault="001019D1" w:rsidP="001019D1">
      <w:pPr>
        <w:spacing w:after="0" w:line="240" w:lineRule="auto"/>
        <w:ind w:firstLine="1701"/>
        <w:rPr>
          <w:rFonts w:ascii="Times New Roman" w:hAnsi="Times New Roman"/>
          <w:color w:val="000000"/>
          <w:lang w:val="uk-UA"/>
        </w:rPr>
      </w:pPr>
      <w:r w:rsidRPr="004C239A">
        <w:rPr>
          <w:rFonts w:ascii="Times New Roman" w:hAnsi="Times New Roman"/>
          <w:color w:val="000000"/>
          <w:lang w:val="uk-UA"/>
        </w:rPr>
        <w:t>23450   00011457</w:t>
      </w:r>
      <w:r w:rsidRPr="004C239A">
        <w:rPr>
          <w:rFonts w:ascii="Times New Roman" w:hAnsi="Times New Roman"/>
          <w:color w:val="000000"/>
          <w:lang w:val="uk-UA"/>
        </w:rPr>
        <w:tab/>
      </w:r>
      <w:r w:rsidRPr="004C239A">
        <w:rPr>
          <w:rFonts w:ascii="Times New Roman" w:hAnsi="Times New Roman"/>
          <w:color w:val="000000"/>
          <w:lang w:val="uk-UA"/>
        </w:rPr>
        <w:tab/>
        <w:t>SUN</w:t>
      </w:r>
      <w:r w:rsidRPr="004C239A">
        <w:rPr>
          <w:rFonts w:ascii="Times New Roman" w:hAnsi="Times New Roman"/>
          <w:color w:val="000000"/>
          <w:lang w:val="uk-UA"/>
        </w:rPr>
        <w:tab/>
      </w:r>
      <w:r w:rsidRPr="004C239A">
        <w:rPr>
          <w:rFonts w:ascii="Times New Roman" w:hAnsi="Times New Roman"/>
          <w:color w:val="000000"/>
          <w:lang w:val="uk-UA"/>
        </w:rPr>
        <w:tab/>
        <w:t>AD1</w:t>
      </w:r>
    </w:p>
    <w:p w:rsidR="001019D1" w:rsidRPr="004C239A" w:rsidRDefault="001019D1" w:rsidP="001019D1">
      <w:pPr>
        <w:spacing w:after="0" w:line="240" w:lineRule="auto"/>
        <w:ind w:firstLine="1701"/>
        <w:rPr>
          <w:rFonts w:ascii="Times New Roman" w:hAnsi="Times New Roman"/>
          <w:color w:val="000000"/>
          <w:lang w:val="uk-UA"/>
        </w:rPr>
      </w:pPr>
      <w:r w:rsidRPr="004C239A">
        <w:rPr>
          <w:rFonts w:ascii="Times New Roman" w:hAnsi="Times New Roman"/>
          <w:color w:val="000000"/>
          <w:lang w:val="uk-UA"/>
        </w:rPr>
        <w:t>23451   00021650</w:t>
      </w:r>
      <w:r w:rsidRPr="004C239A">
        <w:rPr>
          <w:rFonts w:ascii="Times New Roman" w:hAnsi="Times New Roman"/>
          <w:color w:val="000000"/>
          <w:lang w:val="uk-UA"/>
        </w:rPr>
        <w:tab/>
      </w:r>
      <w:r w:rsidRPr="004C239A">
        <w:rPr>
          <w:rFonts w:ascii="Times New Roman" w:hAnsi="Times New Roman"/>
          <w:color w:val="000000"/>
          <w:lang w:val="uk-UA"/>
        </w:rPr>
        <w:tab/>
        <w:t>LDA</w:t>
      </w:r>
      <w:r w:rsidRPr="004C239A">
        <w:rPr>
          <w:rFonts w:ascii="Times New Roman" w:hAnsi="Times New Roman"/>
          <w:color w:val="000000"/>
          <w:lang w:val="uk-UA"/>
        </w:rPr>
        <w:tab/>
      </w:r>
      <w:r w:rsidRPr="004C239A">
        <w:rPr>
          <w:rFonts w:ascii="Times New Roman" w:hAnsi="Times New Roman"/>
          <w:color w:val="000000"/>
          <w:lang w:val="uk-UA"/>
        </w:rPr>
        <w:tab/>
        <w:t>HMX</w:t>
      </w:r>
    </w:p>
    <w:p w:rsidR="001019D1" w:rsidRPr="004C239A" w:rsidRDefault="001019D1" w:rsidP="001019D1">
      <w:pPr>
        <w:spacing w:after="0" w:line="240" w:lineRule="auto"/>
        <w:ind w:firstLine="1701"/>
        <w:rPr>
          <w:rFonts w:ascii="Times New Roman" w:hAnsi="Times New Roman"/>
          <w:color w:val="000000"/>
          <w:lang w:val="uk-UA"/>
        </w:rPr>
      </w:pPr>
      <w:r w:rsidRPr="004C239A">
        <w:rPr>
          <w:rFonts w:ascii="Times New Roman" w:hAnsi="Times New Roman"/>
          <w:color w:val="000000"/>
          <w:lang w:val="uk-UA"/>
        </w:rPr>
        <w:t>23452   040577</w:t>
      </w:r>
      <w:r w:rsidRPr="004C239A">
        <w:rPr>
          <w:rFonts w:ascii="Times New Roman" w:hAnsi="Times New Roman"/>
          <w:color w:val="000000"/>
          <w:lang w:val="uk-UA"/>
        </w:rPr>
        <w:tab/>
      </w:r>
      <w:r w:rsidRPr="004C239A">
        <w:rPr>
          <w:rFonts w:ascii="Times New Roman" w:hAnsi="Times New Roman"/>
          <w:color w:val="000000"/>
          <w:lang w:val="uk-UA"/>
        </w:rPr>
        <w:tab/>
        <w:t>KAR</w:t>
      </w:r>
      <w:r w:rsidRPr="004C239A">
        <w:rPr>
          <w:rFonts w:ascii="Times New Roman" w:hAnsi="Times New Roman"/>
          <w:color w:val="000000"/>
          <w:lang w:val="uk-UA"/>
        </w:rPr>
        <w:tab/>
      </w:r>
      <w:r w:rsidRPr="004C239A">
        <w:rPr>
          <w:rFonts w:ascii="Times New Roman" w:hAnsi="Times New Roman"/>
          <w:color w:val="000000"/>
          <w:lang w:val="uk-UA"/>
        </w:rPr>
        <w:tab/>
        <w:t>1</w:t>
      </w:r>
    </w:p>
    <w:p w:rsidR="001019D1" w:rsidRPr="004C239A" w:rsidRDefault="001019D1" w:rsidP="001019D1">
      <w:pPr>
        <w:spacing w:after="0" w:line="240" w:lineRule="auto"/>
        <w:ind w:firstLine="1701"/>
        <w:rPr>
          <w:rFonts w:ascii="Times New Roman" w:hAnsi="Times New Roman"/>
          <w:color w:val="000000"/>
          <w:lang w:val="uk-UA"/>
        </w:rPr>
      </w:pPr>
      <w:r w:rsidRPr="004C239A">
        <w:rPr>
          <w:rFonts w:ascii="Times New Roman" w:hAnsi="Times New Roman"/>
          <w:color w:val="000000"/>
          <w:lang w:val="uk-UA"/>
        </w:rPr>
        <w:t>23453   00041650</w:t>
      </w:r>
      <w:r w:rsidRPr="004C239A">
        <w:rPr>
          <w:rFonts w:ascii="Times New Roman" w:hAnsi="Times New Roman"/>
          <w:color w:val="000000"/>
          <w:lang w:val="uk-UA"/>
        </w:rPr>
        <w:tab/>
      </w:r>
      <w:r w:rsidRPr="004C239A">
        <w:rPr>
          <w:rFonts w:ascii="Times New Roman" w:hAnsi="Times New Roman"/>
          <w:color w:val="000000"/>
          <w:lang w:val="uk-UA"/>
        </w:rPr>
        <w:tab/>
        <w:t>SPA</w:t>
      </w:r>
      <w:r w:rsidRPr="004C239A">
        <w:rPr>
          <w:rFonts w:ascii="Times New Roman" w:hAnsi="Times New Roman"/>
          <w:color w:val="000000"/>
          <w:lang w:val="uk-UA"/>
        </w:rPr>
        <w:tab/>
      </w:r>
      <w:r w:rsidRPr="004C239A">
        <w:rPr>
          <w:rFonts w:ascii="Times New Roman" w:hAnsi="Times New Roman"/>
          <w:color w:val="000000"/>
          <w:lang w:val="uk-UA"/>
        </w:rPr>
        <w:tab/>
        <w:t>HMX</w:t>
      </w:r>
    </w:p>
    <w:p w:rsidR="001019D1" w:rsidRPr="004C239A" w:rsidRDefault="001019D1" w:rsidP="001019D1">
      <w:pPr>
        <w:spacing w:after="0" w:line="240" w:lineRule="auto"/>
        <w:ind w:firstLine="1701"/>
        <w:rPr>
          <w:rFonts w:ascii="Times New Roman" w:hAnsi="Times New Roman"/>
          <w:color w:val="000000"/>
          <w:lang w:val="uk-UA"/>
        </w:rPr>
      </w:pPr>
      <w:r w:rsidRPr="004C239A">
        <w:rPr>
          <w:rFonts w:ascii="Times New Roman" w:hAnsi="Times New Roman"/>
          <w:color w:val="000000"/>
          <w:lang w:val="uk-UA"/>
        </w:rPr>
        <w:t>23454   00021651</w:t>
      </w:r>
      <w:r w:rsidRPr="004C239A">
        <w:rPr>
          <w:rFonts w:ascii="Times New Roman" w:hAnsi="Times New Roman"/>
          <w:color w:val="000000"/>
          <w:lang w:val="uk-UA"/>
        </w:rPr>
        <w:tab/>
      </w:r>
      <w:r w:rsidRPr="004C239A">
        <w:rPr>
          <w:rFonts w:ascii="Times New Roman" w:hAnsi="Times New Roman"/>
          <w:color w:val="000000"/>
          <w:lang w:val="uk-UA"/>
        </w:rPr>
        <w:tab/>
        <w:t>LDA</w:t>
      </w:r>
      <w:r w:rsidRPr="004C239A">
        <w:rPr>
          <w:rFonts w:ascii="Times New Roman" w:hAnsi="Times New Roman"/>
          <w:color w:val="000000"/>
          <w:lang w:val="uk-UA"/>
        </w:rPr>
        <w:tab/>
      </w:r>
      <w:r w:rsidRPr="004C239A">
        <w:rPr>
          <w:rFonts w:ascii="Times New Roman" w:hAnsi="Times New Roman"/>
          <w:color w:val="000000"/>
          <w:lang w:val="uk-UA"/>
        </w:rPr>
        <w:tab/>
        <w:t>HMZ</w:t>
      </w:r>
    </w:p>
    <w:p w:rsidR="001019D1" w:rsidRPr="004C239A" w:rsidRDefault="001019D1" w:rsidP="001019D1">
      <w:pPr>
        <w:spacing w:after="0" w:line="240" w:lineRule="auto"/>
        <w:ind w:firstLine="1701"/>
        <w:rPr>
          <w:rFonts w:ascii="Times New Roman" w:hAnsi="Times New Roman"/>
          <w:color w:val="000000"/>
          <w:lang w:val="uk-UA"/>
        </w:rPr>
      </w:pPr>
      <w:r w:rsidRPr="004C239A">
        <w:rPr>
          <w:rFonts w:ascii="Times New Roman" w:hAnsi="Times New Roman"/>
          <w:color w:val="000000"/>
          <w:lang w:val="uk-UA"/>
        </w:rPr>
        <w:t>23455   040577</w:t>
      </w:r>
      <w:r w:rsidRPr="004C239A">
        <w:rPr>
          <w:rFonts w:ascii="Times New Roman" w:hAnsi="Times New Roman"/>
          <w:color w:val="000000"/>
          <w:lang w:val="uk-UA"/>
        </w:rPr>
        <w:tab/>
      </w:r>
      <w:r w:rsidRPr="004C239A">
        <w:rPr>
          <w:rFonts w:ascii="Times New Roman" w:hAnsi="Times New Roman"/>
          <w:color w:val="000000"/>
          <w:lang w:val="uk-UA"/>
        </w:rPr>
        <w:tab/>
        <w:t>KAR</w:t>
      </w:r>
      <w:r w:rsidRPr="004C239A">
        <w:rPr>
          <w:rFonts w:ascii="Times New Roman" w:hAnsi="Times New Roman"/>
          <w:color w:val="000000"/>
          <w:lang w:val="uk-UA"/>
        </w:rPr>
        <w:tab/>
      </w:r>
      <w:r w:rsidRPr="004C239A">
        <w:rPr>
          <w:rFonts w:ascii="Times New Roman" w:hAnsi="Times New Roman"/>
          <w:color w:val="000000"/>
          <w:lang w:val="uk-UA"/>
        </w:rPr>
        <w:tab/>
        <w:t>1</w:t>
      </w:r>
    </w:p>
    <w:p w:rsidR="001019D1" w:rsidRPr="004C239A" w:rsidRDefault="001019D1" w:rsidP="001019D1">
      <w:pPr>
        <w:spacing w:after="0" w:line="240" w:lineRule="auto"/>
        <w:ind w:firstLine="1701"/>
        <w:rPr>
          <w:rFonts w:ascii="Times New Roman" w:hAnsi="Times New Roman"/>
          <w:color w:val="000000"/>
          <w:lang w:val="uk-UA"/>
        </w:rPr>
      </w:pPr>
      <w:r w:rsidRPr="004C239A">
        <w:rPr>
          <w:rFonts w:ascii="Times New Roman" w:hAnsi="Times New Roman"/>
          <w:color w:val="000000"/>
          <w:lang w:val="uk-UA"/>
        </w:rPr>
        <w:t>23456   00041651</w:t>
      </w:r>
      <w:r w:rsidRPr="004C239A">
        <w:rPr>
          <w:rFonts w:ascii="Times New Roman" w:hAnsi="Times New Roman"/>
          <w:color w:val="000000"/>
          <w:lang w:val="uk-UA"/>
        </w:rPr>
        <w:tab/>
      </w:r>
      <w:r w:rsidRPr="004C239A">
        <w:rPr>
          <w:rFonts w:ascii="Times New Roman" w:hAnsi="Times New Roman"/>
          <w:color w:val="000000"/>
          <w:lang w:val="uk-UA"/>
        </w:rPr>
        <w:tab/>
        <w:t>SPA</w:t>
      </w:r>
      <w:r w:rsidRPr="004C239A">
        <w:rPr>
          <w:rFonts w:ascii="Times New Roman" w:hAnsi="Times New Roman"/>
          <w:color w:val="000000"/>
          <w:lang w:val="uk-UA"/>
        </w:rPr>
        <w:tab/>
      </w:r>
      <w:r w:rsidRPr="004C239A">
        <w:rPr>
          <w:rFonts w:ascii="Times New Roman" w:hAnsi="Times New Roman"/>
          <w:color w:val="000000"/>
          <w:lang w:val="uk-UA"/>
        </w:rPr>
        <w:tab/>
        <w:t>HMZ</w:t>
      </w:r>
    </w:p>
    <w:p w:rsidR="001019D1" w:rsidRPr="004C239A" w:rsidRDefault="001019D1" w:rsidP="001019D1">
      <w:pPr>
        <w:spacing w:after="0" w:line="240" w:lineRule="auto"/>
        <w:ind w:firstLine="1701"/>
        <w:rPr>
          <w:rFonts w:ascii="Times New Roman" w:hAnsi="Times New Roman"/>
          <w:color w:val="000000"/>
          <w:lang w:val="uk-UA"/>
        </w:rPr>
      </w:pPr>
      <w:r w:rsidRPr="004C239A">
        <w:rPr>
          <w:rFonts w:ascii="Times New Roman" w:hAnsi="Times New Roman"/>
          <w:color w:val="000000"/>
          <w:lang w:val="uk-UA"/>
        </w:rPr>
        <w:t>23525   00120100</w:t>
      </w:r>
      <w:r w:rsidRPr="004C239A">
        <w:rPr>
          <w:rFonts w:ascii="Times New Roman" w:hAnsi="Times New Roman"/>
          <w:color w:val="000000"/>
          <w:lang w:val="uk-UA"/>
        </w:rPr>
        <w:tab/>
        <w:t>AD2</w:t>
      </w:r>
      <w:r w:rsidRPr="004C239A">
        <w:rPr>
          <w:rFonts w:ascii="Times New Roman" w:hAnsi="Times New Roman"/>
          <w:color w:val="000000"/>
          <w:lang w:val="uk-UA"/>
        </w:rPr>
        <w:tab/>
        <w:t>ZUN</w:t>
      </w:r>
      <w:r w:rsidRPr="004C239A">
        <w:rPr>
          <w:rFonts w:ascii="Times New Roman" w:hAnsi="Times New Roman"/>
          <w:color w:val="000000"/>
          <w:lang w:val="uk-UA"/>
        </w:rPr>
        <w:tab/>
      </w:r>
      <w:r w:rsidRPr="004C239A">
        <w:rPr>
          <w:rFonts w:ascii="Times New Roman" w:hAnsi="Times New Roman"/>
          <w:color w:val="000000"/>
          <w:lang w:val="uk-UA"/>
        </w:rPr>
        <w:tab/>
        <w:t>AA1</w:t>
      </w:r>
    </w:p>
    <w:p w:rsidR="001019D1" w:rsidRPr="004C239A" w:rsidRDefault="001019D1" w:rsidP="001019D1">
      <w:pPr>
        <w:spacing w:after="0" w:line="240" w:lineRule="auto"/>
        <w:ind w:firstLine="1701"/>
        <w:rPr>
          <w:rFonts w:ascii="Times New Roman" w:hAnsi="Times New Roman"/>
          <w:color w:val="000000"/>
          <w:lang w:val="uk-UA"/>
        </w:rPr>
      </w:pPr>
      <w:r w:rsidRPr="004C239A">
        <w:rPr>
          <w:rFonts w:ascii="Times New Roman" w:hAnsi="Times New Roman"/>
          <w:color w:val="000000"/>
          <w:lang w:val="uk-UA"/>
        </w:rPr>
        <w:t>23526   00011530</w:t>
      </w:r>
      <w:r w:rsidRPr="004C239A">
        <w:rPr>
          <w:rFonts w:ascii="Times New Roman" w:hAnsi="Times New Roman"/>
          <w:color w:val="000000"/>
          <w:lang w:val="uk-UA"/>
        </w:rPr>
        <w:tab/>
      </w:r>
      <w:r w:rsidRPr="004C239A">
        <w:rPr>
          <w:rFonts w:ascii="Times New Roman" w:hAnsi="Times New Roman"/>
          <w:color w:val="000000"/>
          <w:lang w:val="uk-UA"/>
        </w:rPr>
        <w:tab/>
        <w:t>SUN</w:t>
      </w:r>
      <w:r w:rsidRPr="004C239A">
        <w:rPr>
          <w:rFonts w:ascii="Times New Roman" w:hAnsi="Times New Roman"/>
          <w:color w:val="000000"/>
          <w:lang w:val="uk-UA"/>
        </w:rPr>
        <w:tab/>
      </w:r>
      <w:r w:rsidRPr="004C239A">
        <w:rPr>
          <w:rFonts w:ascii="Times New Roman" w:hAnsi="Times New Roman"/>
          <w:color w:val="000000"/>
          <w:lang w:val="uk-UA"/>
        </w:rPr>
        <w:tab/>
        <w:t>*+2</w:t>
      </w:r>
    </w:p>
    <w:p w:rsidR="001019D1" w:rsidRPr="004C239A" w:rsidRDefault="001019D1" w:rsidP="001019D1">
      <w:pPr>
        <w:spacing w:after="0" w:line="240" w:lineRule="auto"/>
        <w:ind w:firstLine="1701"/>
        <w:rPr>
          <w:rFonts w:ascii="Times New Roman" w:hAnsi="Times New Roman"/>
          <w:color w:val="000000"/>
          <w:lang w:val="uk-UA"/>
        </w:rPr>
      </w:pPr>
      <w:r w:rsidRPr="004C239A">
        <w:rPr>
          <w:rFonts w:ascii="Times New Roman" w:hAnsi="Times New Roman"/>
          <w:color w:val="000000"/>
          <w:lang w:val="uk-UA"/>
        </w:rPr>
        <w:t>23527   00011532</w:t>
      </w:r>
      <w:r w:rsidRPr="004C239A">
        <w:rPr>
          <w:rFonts w:ascii="Times New Roman" w:hAnsi="Times New Roman"/>
          <w:color w:val="000000"/>
          <w:lang w:val="uk-UA"/>
        </w:rPr>
        <w:tab/>
      </w:r>
      <w:r w:rsidRPr="004C239A">
        <w:rPr>
          <w:rFonts w:ascii="Times New Roman" w:hAnsi="Times New Roman"/>
          <w:color w:val="000000"/>
          <w:lang w:val="uk-UA"/>
        </w:rPr>
        <w:tab/>
        <w:t>SUN</w:t>
      </w:r>
      <w:r w:rsidRPr="004C239A">
        <w:rPr>
          <w:rFonts w:ascii="Times New Roman" w:hAnsi="Times New Roman"/>
          <w:color w:val="000000"/>
          <w:lang w:val="uk-UA"/>
        </w:rPr>
        <w:tab/>
      </w:r>
      <w:r w:rsidRPr="004C239A">
        <w:rPr>
          <w:rFonts w:ascii="Times New Roman" w:hAnsi="Times New Roman"/>
          <w:color w:val="000000"/>
          <w:lang w:val="uk-UA"/>
        </w:rPr>
        <w:tab/>
        <w:t>AD4</w:t>
      </w:r>
    </w:p>
    <w:p w:rsidR="001019D1" w:rsidRPr="004C239A" w:rsidRDefault="001019D1" w:rsidP="001019D1">
      <w:pPr>
        <w:spacing w:after="0" w:line="240" w:lineRule="auto"/>
        <w:ind w:firstLine="1701"/>
        <w:rPr>
          <w:rFonts w:ascii="Times New Roman" w:hAnsi="Times New Roman"/>
          <w:color w:val="000000"/>
          <w:lang w:val="uk-UA"/>
        </w:rPr>
      </w:pPr>
      <w:r w:rsidRPr="004C239A">
        <w:rPr>
          <w:rFonts w:ascii="Times New Roman" w:hAnsi="Times New Roman"/>
          <w:color w:val="000000"/>
          <w:lang w:val="uk-UA"/>
        </w:rPr>
        <w:t>23530   00120000</w:t>
      </w:r>
      <w:r w:rsidRPr="004C239A">
        <w:rPr>
          <w:rFonts w:ascii="Times New Roman" w:hAnsi="Times New Roman"/>
          <w:color w:val="000000"/>
          <w:lang w:val="uk-UA"/>
        </w:rPr>
        <w:tab/>
      </w:r>
      <w:r w:rsidRPr="004C239A">
        <w:rPr>
          <w:rFonts w:ascii="Times New Roman" w:hAnsi="Times New Roman"/>
          <w:color w:val="000000"/>
          <w:lang w:val="uk-UA"/>
        </w:rPr>
        <w:tab/>
        <w:t>ZUN</w:t>
      </w:r>
      <w:r w:rsidRPr="004C239A">
        <w:rPr>
          <w:rFonts w:ascii="Times New Roman" w:hAnsi="Times New Roman"/>
          <w:color w:val="000000"/>
          <w:lang w:val="uk-UA"/>
        </w:rPr>
        <w:tab/>
      </w:r>
      <w:r w:rsidRPr="004C239A">
        <w:rPr>
          <w:rFonts w:ascii="Times New Roman" w:hAnsi="Times New Roman"/>
          <w:color w:val="000000"/>
          <w:lang w:val="uk-UA"/>
        </w:rPr>
        <w:tab/>
        <w:t>0</w:t>
      </w:r>
    </w:p>
    <w:p w:rsidR="001019D1" w:rsidRPr="004C239A" w:rsidRDefault="001019D1" w:rsidP="001019D1">
      <w:pPr>
        <w:spacing w:after="0" w:line="240" w:lineRule="auto"/>
        <w:ind w:firstLine="1701"/>
        <w:rPr>
          <w:rFonts w:ascii="Times New Roman" w:hAnsi="Times New Roman"/>
          <w:color w:val="000000"/>
          <w:lang w:val="uk-UA"/>
        </w:rPr>
      </w:pPr>
      <w:r w:rsidRPr="004C239A">
        <w:rPr>
          <w:rFonts w:ascii="Times New Roman" w:hAnsi="Times New Roman"/>
          <w:color w:val="000000"/>
          <w:lang w:val="uk-UA"/>
        </w:rPr>
        <w:t>23531   00011463</w:t>
      </w:r>
      <w:r w:rsidRPr="004C239A">
        <w:rPr>
          <w:rFonts w:ascii="Times New Roman" w:hAnsi="Times New Roman"/>
          <w:color w:val="000000"/>
          <w:lang w:val="uk-UA"/>
        </w:rPr>
        <w:tab/>
      </w:r>
      <w:r w:rsidRPr="004C239A">
        <w:rPr>
          <w:rFonts w:ascii="Times New Roman" w:hAnsi="Times New Roman"/>
          <w:color w:val="000000"/>
          <w:lang w:val="uk-UA"/>
        </w:rPr>
        <w:tab/>
        <w:t>SUN</w:t>
      </w:r>
      <w:r w:rsidRPr="004C239A">
        <w:rPr>
          <w:rFonts w:ascii="Times New Roman" w:hAnsi="Times New Roman"/>
          <w:color w:val="000000"/>
          <w:lang w:val="uk-UA"/>
        </w:rPr>
        <w:tab/>
      </w:r>
      <w:r w:rsidRPr="004C239A">
        <w:rPr>
          <w:rFonts w:ascii="Times New Roman" w:hAnsi="Times New Roman"/>
          <w:color w:val="000000"/>
          <w:lang w:val="uk-UA"/>
        </w:rPr>
        <w:tab/>
        <w:t>AD1+4</w:t>
      </w:r>
    </w:p>
    <w:p w:rsidR="001019D1" w:rsidRPr="004C239A" w:rsidRDefault="001019D1" w:rsidP="001019D1">
      <w:pPr>
        <w:spacing w:after="0" w:line="240" w:lineRule="auto"/>
        <w:ind w:firstLine="1701"/>
        <w:rPr>
          <w:rFonts w:ascii="Times New Roman" w:hAnsi="Times New Roman"/>
          <w:color w:val="000000"/>
          <w:lang w:val="uk-UA"/>
        </w:rPr>
      </w:pPr>
      <w:r w:rsidRPr="004C239A">
        <w:rPr>
          <w:rFonts w:ascii="Times New Roman" w:hAnsi="Times New Roman"/>
          <w:color w:val="000000"/>
          <w:lang w:val="uk-UA"/>
        </w:rPr>
        <w:t>23532   0002 0337</w:t>
      </w:r>
      <w:r w:rsidRPr="004C239A">
        <w:rPr>
          <w:rFonts w:ascii="Times New Roman" w:hAnsi="Times New Roman"/>
          <w:color w:val="000000"/>
          <w:lang w:val="uk-UA"/>
        </w:rPr>
        <w:tab/>
        <w:t>AD4</w:t>
      </w:r>
      <w:r w:rsidRPr="004C239A">
        <w:rPr>
          <w:rFonts w:ascii="Times New Roman" w:hAnsi="Times New Roman"/>
          <w:color w:val="000000"/>
          <w:lang w:val="uk-UA"/>
        </w:rPr>
        <w:tab/>
        <w:t>LDA</w:t>
      </w:r>
      <w:r w:rsidRPr="004C239A">
        <w:rPr>
          <w:rFonts w:ascii="Times New Roman" w:hAnsi="Times New Roman"/>
          <w:color w:val="000000"/>
          <w:lang w:val="uk-UA"/>
        </w:rPr>
        <w:tab/>
      </w:r>
      <w:r w:rsidRPr="004C239A">
        <w:rPr>
          <w:rFonts w:ascii="Times New Roman" w:hAnsi="Times New Roman"/>
          <w:color w:val="000000"/>
          <w:lang w:val="uk-UA"/>
        </w:rPr>
        <w:tab/>
        <w:t>LG23</w:t>
      </w:r>
    </w:p>
    <w:p w:rsidR="001019D1" w:rsidRPr="004C239A" w:rsidRDefault="001019D1" w:rsidP="001019D1">
      <w:pPr>
        <w:spacing w:after="0" w:line="240" w:lineRule="auto"/>
        <w:ind w:firstLine="1701"/>
        <w:rPr>
          <w:rFonts w:ascii="Times New Roman" w:hAnsi="Times New Roman"/>
          <w:color w:val="000000"/>
          <w:lang w:val="uk-UA"/>
        </w:rPr>
      </w:pPr>
      <w:r w:rsidRPr="004C239A">
        <w:rPr>
          <w:rFonts w:ascii="Times New Roman" w:hAnsi="Times New Roman"/>
          <w:color w:val="000000"/>
          <w:lang w:val="uk-UA"/>
        </w:rPr>
        <w:t>23533   041675</w:t>
      </w:r>
      <w:r w:rsidRPr="004C239A">
        <w:rPr>
          <w:rFonts w:ascii="Times New Roman" w:hAnsi="Times New Roman"/>
          <w:color w:val="000000"/>
          <w:lang w:val="uk-UA"/>
        </w:rPr>
        <w:tab/>
      </w:r>
      <w:r w:rsidRPr="004C239A">
        <w:rPr>
          <w:rFonts w:ascii="Times New Roman" w:hAnsi="Times New Roman"/>
          <w:color w:val="000000"/>
          <w:lang w:val="uk-UA"/>
        </w:rPr>
        <w:tab/>
        <w:t>KZL</w:t>
      </w:r>
      <w:r w:rsidRPr="004C239A">
        <w:rPr>
          <w:rFonts w:ascii="Times New Roman" w:hAnsi="Times New Roman"/>
          <w:color w:val="000000"/>
          <w:lang w:val="uk-UA"/>
        </w:rPr>
        <w:tab/>
      </w:r>
      <w:r w:rsidRPr="004C239A">
        <w:rPr>
          <w:rFonts w:ascii="Times New Roman" w:hAnsi="Times New Roman"/>
          <w:color w:val="000000"/>
          <w:lang w:val="en-US"/>
        </w:rPr>
        <w:tab/>
      </w:r>
      <w:r w:rsidRPr="004C239A">
        <w:rPr>
          <w:rFonts w:ascii="Times New Roman" w:hAnsi="Times New Roman"/>
          <w:color w:val="000000"/>
          <w:lang w:val="uk-UA"/>
        </w:rPr>
        <w:t>3</w:t>
      </w:r>
    </w:p>
    <w:p w:rsidR="001019D1" w:rsidRPr="004C239A" w:rsidRDefault="001019D1" w:rsidP="001019D1">
      <w:pPr>
        <w:spacing w:after="0" w:line="240" w:lineRule="auto"/>
        <w:ind w:firstLine="1701"/>
        <w:rPr>
          <w:rFonts w:ascii="Times New Roman" w:hAnsi="Times New Roman"/>
          <w:color w:val="000000"/>
          <w:lang w:val="uk-UA"/>
        </w:rPr>
      </w:pPr>
      <w:r w:rsidRPr="004C239A">
        <w:rPr>
          <w:rFonts w:ascii="Times New Roman" w:hAnsi="Times New Roman"/>
          <w:color w:val="000000"/>
          <w:lang w:val="uk-UA"/>
        </w:rPr>
        <w:t>23534   140100</w:t>
      </w:r>
      <w:r w:rsidRPr="004C239A">
        <w:rPr>
          <w:rFonts w:ascii="Times New Roman" w:hAnsi="Times New Roman"/>
          <w:color w:val="000000"/>
          <w:lang w:val="uk-UA"/>
        </w:rPr>
        <w:tab/>
      </w:r>
      <w:r w:rsidRPr="004C239A">
        <w:rPr>
          <w:rFonts w:ascii="Times New Roman" w:hAnsi="Times New Roman"/>
          <w:color w:val="000000"/>
          <w:lang w:val="uk-UA"/>
        </w:rPr>
        <w:tab/>
        <w:t>VZP</w:t>
      </w:r>
    </w:p>
    <w:p w:rsidR="001019D1" w:rsidRPr="004C239A" w:rsidRDefault="001019D1" w:rsidP="001019D1">
      <w:pPr>
        <w:spacing w:after="0" w:line="240" w:lineRule="auto"/>
        <w:ind w:firstLine="1701"/>
        <w:rPr>
          <w:rFonts w:ascii="Times New Roman" w:hAnsi="Times New Roman"/>
          <w:color w:val="000000"/>
          <w:lang w:val="uk-UA"/>
        </w:rPr>
      </w:pPr>
      <w:r w:rsidRPr="004C239A">
        <w:rPr>
          <w:rFonts w:ascii="Times New Roman" w:hAnsi="Times New Roman"/>
          <w:color w:val="000000"/>
          <w:lang w:val="uk-UA"/>
        </w:rPr>
        <w:t>23535   040675</w:t>
      </w:r>
      <w:r w:rsidRPr="004C239A">
        <w:rPr>
          <w:rFonts w:ascii="Times New Roman" w:hAnsi="Times New Roman"/>
          <w:color w:val="000000"/>
          <w:lang w:val="uk-UA"/>
        </w:rPr>
        <w:tab/>
      </w:r>
      <w:r w:rsidRPr="004C239A">
        <w:rPr>
          <w:rFonts w:ascii="Times New Roman" w:hAnsi="Times New Roman"/>
          <w:color w:val="000000"/>
          <w:lang w:val="uk-UA"/>
        </w:rPr>
        <w:tab/>
        <w:t>KZP</w:t>
      </w:r>
      <w:r w:rsidRPr="004C239A">
        <w:rPr>
          <w:rFonts w:ascii="Times New Roman" w:hAnsi="Times New Roman"/>
          <w:color w:val="000000"/>
          <w:lang w:val="uk-UA"/>
        </w:rPr>
        <w:tab/>
      </w:r>
      <w:r w:rsidRPr="004C239A">
        <w:rPr>
          <w:rFonts w:ascii="Times New Roman" w:hAnsi="Times New Roman"/>
          <w:color w:val="000000"/>
          <w:lang w:val="en-US"/>
        </w:rPr>
        <w:tab/>
      </w:r>
      <w:r w:rsidRPr="004C239A">
        <w:rPr>
          <w:rFonts w:ascii="Times New Roman" w:hAnsi="Times New Roman"/>
          <w:color w:val="000000"/>
          <w:lang w:val="uk-UA"/>
        </w:rPr>
        <w:t>3</w:t>
      </w:r>
    </w:p>
    <w:p w:rsidR="001019D1" w:rsidRPr="004C239A" w:rsidRDefault="001019D1" w:rsidP="001019D1">
      <w:pPr>
        <w:spacing w:after="0" w:line="240" w:lineRule="auto"/>
        <w:ind w:firstLine="1701"/>
        <w:rPr>
          <w:rFonts w:ascii="Times New Roman" w:hAnsi="Times New Roman"/>
          <w:color w:val="000000"/>
          <w:lang w:val="uk-UA"/>
        </w:rPr>
      </w:pPr>
      <w:r w:rsidRPr="004C239A">
        <w:rPr>
          <w:rFonts w:ascii="Times New Roman" w:hAnsi="Times New Roman"/>
          <w:color w:val="000000"/>
          <w:lang w:val="en-US"/>
        </w:rPr>
        <w:t xml:space="preserve">       </w:t>
      </w:r>
      <w:r w:rsidRPr="004C239A">
        <w:rPr>
          <w:rFonts w:ascii="Times New Roman" w:hAnsi="Times New Roman"/>
          <w:color w:val="000000"/>
          <w:lang w:val="uk-UA"/>
        </w:rPr>
        <w:t>23536   00040337</w:t>
      </w:r>
      <w:r w:rsidRPr="004C239A">
        <w:rPr>
          <w:rFonts w:ascii="Times New Roman" w:hAnsi="Times New Roman"/>
          <w:color w:val="000000"/>
          <w:lang w:val="uk-UA"/>
        </w:rPr>
        <w:tab/>
      </w:r>
      <w:r w:rsidRPr="004C239A">
        <w:rPr>
          <w:rFonts w:ascii="Times New Roman" w:hAnsi="Times New Roman"/>
          <w:color w:val="000000"/>
          <w:lang w:val="uk-UA"/>
        </w:rPr>
        <w:tab/>
        <w:t>SPA</w:t>
      </w:r>
      <w:r w:rsidRPr="004C239A">
        <w:rPr>
          <w:rFonts w:ascii="Times New Roman" w:hAnsi="Times New Roman"/>
          <w:color w:val="000000"/>
          <w:lang w:val="uk-UA"/>
        </w:rPr>
        <w:tab/>
      </w:r>
      <w:r w:rsidRPr="004C239A">
        <w:rPr>
          <w:rFonts w:ascii="Times New Roman" w:hAnsi="Times New Roman"/>
          <w:color w:val="000000"/>
        </w:rPr>
        <w:tab/>
      </w:r>
      <w:r w:rsidRPr="004C239A">
        <w:rPr>
          <w:rFonts w:ascii="Times New Roman" w:hAnsi="Times New Roman"/>
          <w:color w:val="000000"/>
          <w:lang w:val="uk-UA"/>
        </w:rPr>
        <w:t>LG23</w:t>
      </w:r>
    </w:p>
    <w:p w:rsidR="001019D1" w:rsidRPr="0063385E" w:rsidRDefault="001019D1" w:rsidP="001019D1">
      <w:pPr>
        <w:spacing w:after="0" w:line="240" w:lineRule="auto"/>
        <w:ind w:firstLine="567"/>
        <w:jc w:val="center"/>
        <w:rPr>
          <w:rFonts w:ascii="Times New Roman" w:hAnsi="Times New Roman"/>
          <w:color w:val="000000"/>
          <w:sz w:val="24"/>
          <w:szCs w:val="24"/>
          <w:lang w:val="uk-UA"/>
        </w:rPr>
      </w:pPr>
      <w:r w:rsidRPr="0063385E">
        <w:rPr>
          <w:rFonts w:ascii="Times New Roman" w:hAnsi="Times New Roman"/>
          <w:color w:val="000000"/>
          <w:sz w:val="24"/>
          <w:szCs w:val="24"/>
          <w:lang w:val="uk-UA"/>
        </w:rPr>
        <w:t>Рис.7. Фрагмент коду, що моделює</w:t>
      </w:r>
      <w:r w:rsidRPr="0063385E">
        <w:rPr>
          <w:rFonts w:ascii="Times New Roman" w:eastAsia="Times New Roman" w:hAnsi="Times New Roman"/>
          <w:color w:val="000000"/>
          <w:position w:val="-10"/>
          <w:sz w:val="24"/>
          <w:szCs w:val="24"/>
          <w:lang w:val="uk-UA" w:eastAsia="ru-RU"/>
        </w:rPr>
        <w:object w:dxaOrig="499" w:dyaOrig="340">
          <v:shape id="_x0000_i1034" type="#_x0000_t75" style="width:25.5pt;height:17.25pt" o:ole="">
            <v:imagedata r:id="rId22" o:title=""/>
          </v:shape>
          <o:OLEObject Type="Embed" ProgID="Equation.3" ShapeID="_x0000_i1034" DrawAspect="Content" ObjectID="_1360487337" r:id="rId26"/>
        </w:object>
      </w:r>
      <w:r w:rsidRPr="0063385E">
        <w:rPr>
          <w:rFonts w:ascii="Times New Roman" w:eastAsia="Times New Roman" w:hAnsi="Times New Roman"/>
          <w:color w:val="000000"/>
          <w:sz w:val="24"/>
          <w:szCs w:val="24"/>
          <w:lang w:val="uk-UA" w:eastAsia="ru-RU"/>
        </w:rPr>
        <w:t>.</w:t>
      </w:r>
    </w:p>
    <w:p w:rsidR="001019D1" w:rsidRPr="00710DFD" w:rsidRDefault="001019D1" w:rsidP="001019D1">
      <w:pPr>
        <w:spacing w:after="0" w:line="240" w:lineRule="auto"/>
        <w:ind w:firstLine="567"/>
        <w:jc w:val="both"/>
        <w:rPr>
          <w:rFonts w:ascii="Times New Roman" w:hAnsi="Times New Roman"/>
          <w:color w:val="000000"/>
          <w:sz w:val="28"/>
          <w:szCs w:val="28"/>
          <w:lang w:val="uk-UA"/>
        </w:rPr>
      </w:pPr>
      <w:r w:rsidRPr="00710DFD">
        <w:rPr>
          <w:rFonts w:ascii="Times New Roman" w:hAnsi="Times New Roman"/>
          <w:color w:val="000000"/>
          <w:sz w:val="28"/>
          <w:szCs w:val="28"/>
          <w:lang w:val="uk-UA"/>
        </w:rPr>
        <w:t>Математична модель, отримана в результаті аналізу приведеного вище коду має вигляд:</w:t>
      </w:r>
      <w:r>
        <w:rPr>
          <w:rFonts w:ascii="Times New Roman" w:hAnsi="Times New Roman"/>
          <w:color w:val="000000"/>
          <w:sz w:val="28"/>
          <w:szCs w:val="28"/>
          <w:lang w:val="uk-UA"/>
        </w:rPr>
        <w:t xml:space="preserve"> </w:t>
      </w:r>
      <w:r w:rsidRPr="00710DFD">
        <w:rPr>
          <w:rFonts w:ascii="Times New Roman" w:hAnsi="Times New Roman"/>
          <w:color w:val="000000"/>
          <w:position w:val="-10"/>
          <w:sz w:val="28"/>
          <w:szCs w:val="28"/>
          <w:lang w:val="uk-UA"/>
        </w:rPr>
        <w:object w:dxaOrig="6280" w:dyaOrig="340">
          <v:shape id="_x0000_i1035" type="#_x0000_t75" style="width:313.5pt;height:17.25pt" o:ole="">
            <v:imagedata r:id="rId27" o:title=""/>
          </v:shape>
          <o:OLEObject Type="Embed" ProgID="Equation.3" ShapeID="_x0000_i1035" DrawAspect="Content" ObjectID="_1360487338" r:id="rId28"/>
        </w:object>
      </w:r>
      <w:r w:rsidRPr="00710DFD">
        <w:rPr>
          <w:rFonts w:ascii="Times New Roman" w:hAnsi="Times New Roman"/>
          <w:color w:val="000000"/>
          <w:sz w:val="28"/>
          <w:szCs w:val="28"/>
          <w:lang w:val="uk-UA"/>
        </w:rPr>
        <w:t>, де ХТ – подовжна координата літака; ZT – бокова координата літака; XMJ – подовжна координата маркера; ZMJ – бокова координата маркера; HMX – дорівнює половині висоти польоту; HMZ – дорівнює висоті польоту. З урахуванням отриманої математичної моделі параметра та успадкованого коду був побудований алгоритм  (рис.8).</w:t>
      </w:r>
    </w:p>
    <w:p w:rsidR="001019D1" w:rsidRPr="00710DFD" w:rsidRDefault="001019D1" w:rsidP="001019D1">
      <w:pPr>
        <w:spacing w:after="0" w:line="240" w:lineRule="auto"/>
        <w:jc w:val="center"/>
        <w:rPr>
          <w:rFonts w:ascii="Times New Roman" w:hAnsi="Times New Roman"/>
          <w:color w:val="000000"/>
          <w:sz w:val="28"/>
          <w:szCs w:val="28"/>
          <w:lang w:val="uk-UA"/>
        </w:rPr>
      </w:pPr>
      <w:r w:rsidRPr="00710DFD">
        <w:rPr>
          <w:rFonts w:ascii="Times New Roman" w:hAnsi="Times New Roman"/>
          <w:sz w:val="28"/>
          <w:szCs w:val="28"/>
        </w:rPr>
        <w:object w:dxaOrig="6235" w:dyaOrig="10193">
          <v:shape id="_x0000_i1036" type="#_x0000_t75" style="width:181.5pt;height:208.5pt" o:ole="">
            <v:imagedata r:id="rId29" o:title=""/>
          </v:shape>
          <o:OLEObject Type="Embed" ProgID="Visio.Drawing.11" ShapeID="_x0000_i1036" DrawAspect="Content" ObjectID="_1360487339" r:id="rId30"/>
        </w:object>
      </w:r>
    </w:p>
    <w:p w:rsidR="001019D1" w:rsidRPr="0063385E" w:rsidRDefault="001019D1" w:rsidP="001019D1">
      <w:pPr>
        <w:spacing w:after="0" w:line="240" w:lineRule="auto"/>
        <w:ind w:firstLine="567"/>
        <w:jc w:val="center"/>
        <w:rPr>
          <w:rFonts w:ascii="Times New Roman" w:hAnsi="Times New Roman"/>
          <w:color w:val="000000"/>
          <w:sz w:val="24"/>
          <w:szCs w:val="24"/>
          <w:lang w:val="uk-UA"/>
        </w:rPr>
      </w:pPr>
      <w:r w:rsidRPr="0063385E">
        <w:rPr>
          <w:rFonts w:ascii="Times New Roman" w:hAnsi="Times New Roman"/>
          <w:color w:val="000000"/>
          <w:sz w:val="24"/>
          <w:szCs w:val="24"/>
          <w:lang w:val="uk-UA"/>
        </w:rPr>
        <w:t>Рис. 8. Алгоритм моделювання параметру</w:t>
      </w:r>
      <w:bookmarkStart w:id="2" w:name="OLE_LINK3"/>
      <w:bookmarkStart w:id="3" w:name="OLE_LINK4"/>
      <w:r w:rsidRPr="0063385E">
        <w:rPr>
          <w:rFonts w:ascii="Times New Roman" w:eastAsia="Times New Roman" w:hAnsi="Times New Roman"/>
          <w:color w:val="000000"/>
          <w:position w:val="-10"/>
          <w:sz w:val="24"/>
          <w:szCs w:val="24"/>
          <w:lang w:val="uk-UA" w:eastAsia="ru-RU"/>
        </w:rPr>
        <w:object w:dxaOrig="499" w:dyaOrig="340">
          <v:shape id="_x0000_i1037" type="#_x0000_t75" style="width:25.5pt;height:17.25pt" o:ole="">
            <v:imagedata r:id="rId22" o:title=""/>
          </v:shape>
          <o:OLEObject Type="Embed" ProgID="Equation.3" ShapeID="_x0000_i1037" DrawAspect="Content" ObjectID="_1360487340" r:id="rId31"/>
        </w:object>
      </w:r>
      <w:bookmarkEnd w:id="2"/>
      <w:bookmarkEnd w:id="3"/>
      <w:r w:rsidRPr="0063385E">
        <w:rPr>
          <w:rFonts w:ascii="Times New Roman" w:eastAsia="Times New Roman" w:hAnsi="Times New Roman"/>
          <w:color w:val="000000"/>
          <w:sz w:val="24"/>
          <w:szCs w:val="24"/>
          <w:lang w:val="uk-UA" w:eastAsia="ru-RU"/>
        </w:rPr>
        <w:t>.</w:t>
      </w:r>
    </w:p>
    <w:p w:rsidR="001019D1" w:rsidRPr="00710DFD" w:rsidRDefault="001019D1" w:rsidP="001019D1">
      <w:pPr>
        <w:spacing w:after="0" w:line="240" w:lineRule="auto"/>
        <w:ind w:firstLine="567"/>
        <w:jc w:val="both"/>
        <w:rPr>
          <w:rFonts w:ascii="Times New Roman" w:hAnsi="Times New Roman"/>
          <w:color w:val="000000"/>
          <w:sz w:val="28"/>
          <w:szCs w:val="28"/>
          <w:lang w:val="uk-UA"/>
        </w:rPr>
      </w:pPr>
      <w:r w:rsidRPr="00710DFD">
        <w:rPr>
          <w:rFonts w:ascii="Times New Roman" w:hAnsi="Times New Roman"/>
          <w:color w:val="000000"/>
          <w:sz w:val="28"/>
          <w:szCs w:val="28"/>
          <w:lang w:val="uk-UA"/>
        </w:rPr>
        <w:t>В мові С алгоритм показано на рис. 9.</w:t>
      </w:r>
    </w:p>
    <w:p w:rsidR="0028756D" w:rsidRPr="0028756D" w:rsidRDefault="0028756D" w:rsidP="0028756D">
      <w:pPr>
        <w:autoSpaceDE w:val="0"/>
        <w:autoSpaceDN w:val="0"/>
        <w:adjustRightInd w:val="0"/>
        <w:spacing w:after="0" w:line="240" w:lineRule="auto"/>
        <w:ind w:left="3261"/>
        <w:rPr>
          <w:rFonts w:ascii="Times New Roman" w:hAnsi="Times New Roman"/>
          <w:color w:val="000000"/>
          <w:lang w:val="uk-UA" w:eastAsia="ru-RU"/>
        </w:rPr>
      </w:pPr>
      <w:r w:rsidRPr="0028756D">
        <w:rPr>
          <w:rFonts w:ascii="Times New Roman" w:hAnsi="Times New Roman"/>
          <w:color w:val="000000"/>
          <w:lang w:val="en-US" w:eastAsia="ru-RU"/>
        </w:rPr>
        <w:t>HMX</w:t>
      </w:r>
      <w:r w:rsidRPr="0028756D">
        <w:rPr>
          <w:rFonts w:ascii="Times New Roman" w:hAnsi="Times New Roman"/>
          <w:color w:val="000000"/>
          <w:lang w:val="uk-UA" w:eastAsia="ru-RU"/>
        </w:rPr>
        <w:t xml:space="preserve"> = 0.5 * </w:t>
      </w:r>
      <w:r w:rsidRPr="0028756D">
        <w:rPr>
          <w:rFonts w:ascii="Times New Roman" w:hAnsi="Times New Roman"/>
          <w:color w:val="000000"/>
          <w:lang w:val="en-US" w:eastAsia="ru-RU"/>
        </w:rPr>
        <w:t>HI</w:t>
      </w:r>
      <w:r w:rsidRPr="0028756D">
        <w:rPr>
          <w:rFonts w:ascii="Times New Roman" w:hAnsi="Times New Roman"/>
          <w:color w:val="000000"/>
          <w:lang w:val="uk-UA" w:eastAsia="ru-RU"/>
        </w:rPr>
        <w:t>;</w:t>
      </w:r>
    </w:p>
    <w:p w:rsidR="0028756D" w:rsidRPr="0028756D" w:rsidRDefault="0028756D" w:rsidP="0028756D">
      <w:pPr>
        <w:autoSpaceDE w:val="0"/>
        <w:autoSpaceDN w:val="0"/>
        <w:adjustRightInd w:val="0"/>
        <w:spacing w:after="0" w:line="240" w:lineRule="auto"/>
        <w:ind w:left="3261"/>
        <w:rPr>
          <w:rFonts w:ascii="Times New Roman" w:hAnsi="Times New Roman"/>
          <w:color w:val="000000"/>
          <w:lang w:val="uk-UA" w:eastAsia="ru-RU"/>
        </w:rPr>
      </w:pPr>
      <w:r w:rsidRPr="0028756D">
        <w:rPr>
          <w:rFonts w:ascii="Times New Roman" w:hAnsi="Times New Roman"/>
          <w:color w:val="000000"/>
          <w:lang w:val="en-US" w:eastAsia="ru-RU"/>
        </w:rPr>
        <w:t>HMZ</w:t>
      </w:r>
      <w:r w:rsidRPr="0028756D">
        <w:rPr>
          <w:rFonts w:ascii="Times New Roman" w:hAnsi="Times New Roman"/>
          <w:color w:val="000000"/>
          <w:lang w:val="uk-UA" w:eastAsia="ru-RU"/>
        </w:rPr>
        <w:t xml:space="preserve"> = </w:t>
      </w:r>
      <w:r w:rsidRPr="0028756D">
        <w:rPr>
          <w:rFonts w:ascii="Times New Roman" w:hAnsi="Times New Roman"/>
          <w:color w:val="000000"/>
          <w:lang w:val="en-US" w:eastAsia="ru-RU"/>
        </w:rPr>
        <w:t>HI</w:t>
      </w:r>
      <w:r w:rsidRPr="0028756D">
        <w:rPr>
          <w:rFonts w:ascii="Times New Roman" w:hAnsi="Times New Roman"/>
          <w:color w:val="000000"/>
          <w:lang w:val="uk-UA" w:eastAsia="ru-RU"/>
        </w:rPr>
        <w:t>;</w:t>
      </w:r>
    </w:p>
    <w:p w:rsidR="0028756D" w:rsidRPr="0028756D" w:rsidRDefault="0028756D" w:rsidP="0028756D">
      <w:pPr>
        <w:autoSpaceDE w:val="0"/>
        <w:autoSpaceDN w:val="0"/>
        <w:adjustRightInd w:val="0"/>
        <w:spacing w:after="0" w:line="240" w:lineRule="auto"/>
        <w:ind w:left="3261"/>
        <w:rPr>
          <w:rFonts w:ascii="Times New Roman" w:hAnsi="Times New Roman"/>
          <w:color w:val="000000"/>
          <w:lang w:val="uk-UA" w:eastAsia="ru-RU"/>
        </w:rPr>
      </w:pPr>
      <w:r w:rsidRPr="0028756D">
        <w:rPr>
          <w:rFonts w:ascii="Times New Roman" w:hAnsi="Times New Roman"/>
          <w:color w:val="000000"/>
          <w:lang w:val="en-US" w:eastAsia="ru-RU"/>
        </w:rPr>
        <w:t>if</w:t>
      </w:r>
      <w:r w:rsidRPr="0028756D">
        <w:rPr>
          <w:rFonts w:ascii="Times New Roman" w:hAnsi="Times New Roman"/>
          <w:color w:val="000000"/>
          <w:lang w:val="uk-UA" w:eastAsia="ru-RU"/>
        </w:rPr>
        <w:t xml:space="preserve"> (</w:t>
      </w:r>
      <w:r w:rsidRPr="0028756D">
        <w:rPr>
          <w:rFonts w:ascii="Times New Roman" w:hAnsi="Times New Roman"/>
          <w:color w:val="000000"/>
          <w:lang w:val="en-US" w:eastAsia="ru-RU"/>
        </w:rPr>
        <w:t>fCM</w:t>
      </w:r>
      <w:r w:rsidRPr="0028756D">
        <w:rPr>
          <w:rFonts w:ascii="Times New Roman" w:hAnsi="Times New Roman"/>
          <w:color w:val="000000"/>
          <w:lang w:val="uk-UA" w:eastAsia="ru-RU"/>
        </w:rPr>
        <w:t xml:space="preserve"> == 1)</w:t>
      </w:r>
    </w:p>
    <w:p w:rsidR="0028756D" w:rsidRPr="0028756D" w:rsidRDefault="0028756D" w:rsidP="0028756D">
      <w:pPr>
        <w:autoSpaceDE w:val="0"/>
        <w:autoSpaceDN w:val="0"/>
        <w:adjustRightInd w:val="0"/>
        <w:spacing w:after="0" w:line="240" w:lineRule="auto"/>
        <w:ind w:left="3261"/>
        <w:rPr>
          <w:rFonts w:ascii="Times New Roman" w:hAnsi="Times New Roman"/>
          <w:color w:val="000000"/>
          <w:lang w:val="uk-UA" w:eastAsia="ru-RU"/>
        </w:rPr>
      </w:pPr>
      <w:r w:rsidRPr="0028756D">
        <w:rPr>
          <w:rFonts w:ascii="Times New Roman" w:hAnsi="Times New Roman"/>
          <w:color w:val="000000"/>
          <w:lang w:val="uk-UA" w:eastAsia="ru-RU"/>
        </w:rPr>
        <w:t>{</w:t>
      </w:r>
    </w:p>
    <w:p w:rsidR="0028756D" w:rsidRPr="0028756D" w:rsidRDefault="0028756D" w:rsidP="0028756D">
      <w:pPr>
        <w:autoSpaceDE w:val="0"/>
        <w:autoSpaceDN w:val="0"/>
        <w:adjustRightInd w:val="0"/>
        <w:spacing w:after="0" w:line="240" w:lineRule="auto"/>
        <w:ind w:left="3261" w:firstLine="324"/>
        <w:rPr>
          <w:rFonts w:ascii="Times New Roman" w:hAnsi="Times New Roman"/>
          <w:color w:val="000000"/>
          <w:lang w:val="uk-UA" w:eastAsia="ru-RU"/>
        </w:rPr>
      </w:pPr>
      <w:r w:rsidRPr="0028756D">
        <w:rPr>
          <w:rFonts w:ascii="Times New Roman" w:hAnsi="Times New Roman"/>
          <w:color w:val="000000"/>
          <w:lang w:val="en-US" w:eastAsia="ru-RU"/>
        </w:rPr>
        <w:t>HMX</w:t>
      </w:r>
      <w:r w:rsidRPr="0028756D">
        <w:rPr>
          <w:rFonts w:ascii="Times New Roman" w:hAnsi="Times New Roman"/>
          <w:color w:val="000000"/>
          <w:lang w:val="uk-UA" w:eastAsia="ru-RU"/>
        </w:rPr>
        <w:t xml:space="preserve"> = </w:t>
      </w:r>
      <w:r w:rsidRPr="0028756D">
        <w:rPr>
          <w:rFonts w:ascii="Times New Roman" w:hAnsi="Times New Roman"/>
          <w:color w:val="000000"/>
          <w:lang w:val="en-US" w:eastAsia="ru-RU"/>
        </w:rPr>
        <w:t>HMX</w:t>
      </w:r>
      <w:r w:rsidRPr="0028756D">
        <w:rPr>
          <w:rFonts w:ascii="Times New Roman" w:hAnsi="Times New Roman"/>
          <w:color w:val="000000"/>
          <w:lang w:val="uk-UA" w:eastAsia="ru-RU"/>
        </w:rPr>
        <w:t xml:space="preserve"> * 0.5;</w:t>
      </w:r>
    </w:p>
    <w:p w:rsidR="0028756D" w:rsidRPr="0028756D" w:rsidRDefault="0028756D" w:rsidP="0028756D">
      <w:pPr>
        <w:autoSpaceDE w:val="0"/>
        <w:autoSpaceDN w:val="0"/>
        <w:adjustRightInd w:val="0"/>
        <w:spacing w:after="0" w:line="240" w:lineRule="auto"/>
        <w:ind w:left="3261"/>
        <w:rPr>
          <w:rFonts w:ascii="Times New Roman" w:hAnsi="Times New Roman"/>
          <w:color w:val="000000"/>
          <w:lang w:val="en-US" w:eastAsia="ru-RU"/>
        </w:rPr>
      </w:pPr>
      <w:r w:rsidRPr="0028756D">
        <w:rPr>
          <w:rFonts w:ascii="Times New Roman" w:hAnsi="Times New Roman"/>
          <w:color w:val="000000"/>
          <w:lang w:val="en-US" w:eastAsia="ru-RU"/>
        </w:rPr>
        <w:t>HMZ</w:t>
      </w:r>
      <w:r w:rsidRPr="0028756D">
        <w:rPr>
          <w:rFonts w:ascii="Times New Roman" w:hAnsi="Times New Roman"/>
          <w:color w:val="000000"/>
          <w:lang w:val="uk-UA" w:eastAsia="ru-RU"/>
        </w:rPr>
        <w:t xml:space="preserve"> = </w:t>
      </w:r>
      <w:r w:rsidRPr="0028756D">
        <w:rPr>
          <w:rFonts w:ascii="Times New Roman" w:hAnsi="Times New Roman"/>
          <w:color w:val="000000"/>
          <w:lang w:val="en-US" w:eastAsia="ru-RU"/>
        </w:rPr>
        <w:t>HMZ</w:t>
      </w:r>
      <w:r w:rsidRPr="0028756D">
        <w:rPr>
          <w:rFonts w:ascii="Times New Roman" w:hAnsi="Times New Roman"/>
          <w:color w:val="000000"/>
          <w:lang w:val="uk-UA" w:eastAsia="ru-RU"/>
        </w:rPr>
        <w:t xml:space="preserve"> * 0.5</w:t>
      </w:r>
      <w:r w:rsidRPr="0028756D">
        <w:rPr>
          <w:rFonts w:ascii="Times New Roman" w:hAnsi="Times New Roman"/>
          <w:color w:val="000000"/>
          <w:lang w:val="en-US" w:eastAsia="ru-RU"/>
        </w:rPr>
        <w:t>;</w:t>
      </w:r>
    </w:p>
    <w:p w:rsidR="0028756D" w:rsidRPr="0028756D" w:rsidRDefault="0028756D" w:rsidP="0028756D">
      <w:pPr>
        <w:autoSpaceDE w:val="0"/>
        <w:autoSpaceDN w:val="0"/>
        <w:adjustRightInd w:val="0"/>
        <w:spacing w:after="0" w:line="240" w:lineRule="auto"/>
        <w:ind w:left="3261"/>
        <w:rPr>
          <w:rFonts w:ascii="Times New Roman" w:hAnsi="Times New Roman"/>
          <w:color w:val="000000"/>
          <w:lang w:val="en-US" w:eastAsia="ru-RU"/>
        </w:rPr>
      </w:pPr>
      <w:r w:rsidRPr="0028756D">
        <w:rPr>
          <w:rFonts w:ascii="Times New Roman" w:hAnsi="Times New Roman"/>
          <w:color w:val="000000"/>
          <w:lang w:val="en-US" w:eastAsia="ru-RU"/>
        </w:rPr>
        <w:t>}</w:t>
      </w:r>
    </w:p>
    <w:p w:rsidR="0028756D" w:rsidRPr="0028756D" w:rsidRDefault="0028756D" w:rsidP="0028756D">
      <w:pPr>
        <w:autoSpaceDE w:val="0"/>
        <w:autoSpaceDN w:val="0"/>
        <w:adjustRightInd w:val="0"/>
        <w:spacing w:after="0" w:line="240" w:lineRule="auto"/>
        <w:ind w:left="3261"/>
        <w:rPr>
          <w:rFonts w:ascii="Times New Roman" w:hAnsi="Times New Roman"/>
          <w:color w:val="000000"/>
          <w:lang w:val="en-US" w:eastAsia="ru-RU"/>
        </w:rPr>
      </w:pPr>
      <w:r w:rsidRPr="0028756D">
        <w:rPr>
          <w:rFonts w:ascii="Times New Roman" w:hAnsi="Times New Roman"/>
          <w:color w:val="000000"/>
          <w:lang w:val="en-US" w:eastAsia="ru-RU"/>
        </w:rPr>
        <w:t>for(marker = 2; marker &lt; 5; ++marker)</w:t>
      </w:r>
    </w:p>
    <w:p w:rsidR="0028756D" w:rsidRPr="0028756D" w:rsidRDefault="0028756D" w:rsidP="0028756D">
      <w:pPr>
        <w:autoSpaceDE w:val="0"/>
        <w:autoSpaceDN w:val="0"/>
        <w:adjustRightInd w:val="0"/>
        <w:spacing w:after="0" w:line="240" w:lineRule="auto"/>
        <w:ind w:left="3261"/>
        <w:rPr>
          <w:rFonts w:ascii="Times New Roman" w:hAnsi="Times New Roman"/>
          <w:color w:val="000000"/>
          <w:lang w:val="en-US" w:eastAsia="ru-RU"/>
        </w:rPr>
      </w:pPr>
      <w:r w:rsidRPr="0028756D">
        <w:rPr>
          <w:rFonts w:ascii="Times New Roman" w:hAnsi="Times New Roman"/>
          <w:color w:val="000000"/>
          <w:lang w:val="en-US" w:eastAsia="ru-RU"/>
        </w:rPr>
        <w:t>{</w:t>
      </w:r>
    </w:p>
    <w:p w:rsidR="0028756D" w:rsidRPr="0028756D" w:rsidRDefault="0028756D" w:rsidP="0028756D">
      <w:pPr>
        <w:autoSpaceDE w:val="0"/>
        <w:autoSpaceDN w:val="0"/>
        <w:adjustRightInd w:val="0"/>
        <w:spacing w:after="0" w:line="240" w:lineRule="auto"/>
        <w:ind w:left="3261"/>
        <w:rPr>
          <w:rFonts w:ascii="Times New Roman" w:hAnsi="Times New Roman"/>
          <w:color w:val="000000"/>
          <w:lang w:val="en-US" w:eastAsia="ru-RU"/>
        </w:rPr>
      </w:pPr>
      <w:r w:rsidRPr="0028756D">
        <w:rPr>
          <w:rFonts w:ascii="Times New Roman" w:hAnsi="Times New Roman"/>
          <w:color w:val="000000"/>
          <w:lang w:val="en-US" w:eastAsia="ru-RU"/>
        </w:rPr>
        <w:t>XT = 16 *(XT – XMJm);</w:t>
      </w:r>
    </w:p>
    <w:p w:rsidR="0028756D" w:rsidRPr="0028756D" w:rsidRDefault="0028756D" w:rsidP="0028756D">
      <w:pPr>
        <w:autoSpaceDE w:val="0"/>
        <w:autoSpaceDN w:val="0"/>
        <w:adjustRightInd w:val="0"/>
        <w:spacing w:after="0" w:line="240" w:lineRule="auto"/>
        <w:ind w:left="3261" w:firstLine="324"/>
        <w:rPr>
          <w:rFonts w:ascii="Times New Roman" w:hAnsi="Times New Roman"/>
          <w:color w:val="000000"/>
          <w:lang w:val="en-US" w:eastAsia="ru-RU"/>
        </w:rPr>
      </w:pPr>
      <w:r w:rsidRPr="0028756D">
        <w:rPr>
          <w:rFonts w:ascii="Times New Roman" w:hAnsi="Times New Roman"/>
          <w:color w:val="000000"/>
          <w:lang w:val="en-US" w:eastAsia="ru-RU"/>
        </w:rPr>
        <w:t>ZT = 16 * (ZT –ZMJm);</w:t>
      </w:r>
    </w:p>
    <w:p w:rsidR="0028756D" w:rsidRPr="0028756D" w:rsidRDefault="0028756D" w:rsidP="0028756D">
      <w:pPr>
        <w:autoSpaceDE w:val="0"/>
        <w:autoSpaceDN w:val="0"/>
        <w:adjustRightInd w:val="0"/>
        <w:spacing w:after="0" w:line="240" w:lineRule="auto"/>
        <w:ind w:left="3261"/>
        <w:rPr>
          <w:rFonts w:ascii="Times New Roman" w:hAnsi="Times New Roman"/>
          <w:color w:val="000000"/>
          <w:lang w:val="uk-UA" w:eastAsia="ru-RU"/>
        </w:rPr>
      </w:pPr>
      <w:r w:rsidRPr="0028756D">
        <w:rPr>
          <w:rFonts w:ascii="Times New Roman" w:hAnsi="Times New Roman"/>
          <w:color w:val="000000"/>
          <w:lang w:val="en-US" w:eastAsia="ru-RU"/>
        </w:rPr>
        <w:t>if (XT &lt; HMX)</w:t>
      </w:r>
    </w:p>
    <w:p w:rsidR="0028756D" w:rsidRPr="0028756D" w:rsidRDefault="0028756D" w:rsidP="0028756D">
      <w:pPr>
        <w:autoSpaceDE w:val="0"/>
        <w:autoSpaceDN w:val="0"/>
        <w:adjustRightInd w:val="0"/>
        <w:spacing w:after="0" w:line="240" w:lineRule="auto"/>
        <w:ind w:left="3261"/>
        <w:rPr>
          <w:rFonts w:ascii="Times New Roman" w:hAnsi="Times New Roman"/>
          <w:color w:val="000000"/>
          <w:lang w:val="en-US" w:eastAsia="ru-RU"/>
        </w:rPr>
      </w:pPr>
      <w:r w:rsidRPr="0028756D">
        <w:rPr>
          <w:rFonts w:ascii="Times New Roman" w:hAnsi="Times New Roman"/>
          <w:color w:val="000000"/>
          <w:lang w:val="en-US" w:eastAsia="ru-RU"/>
        </w:rPr>
        <w:t>if (ZT &lt; HMZ)</w:t>
      </w:r>
    </w:p>
    <w:p w:rsidR="0028756D" w:rsidRPr="0028756D" w:rsidRDefault="0028756D" w:rsidP="0028756D">
      <w:pPr>
        <w:autoSpaceDE w:val="0"/>
        <w:autoSpaceDN w:val="0"/>
        <w:adjustRightInd w:val="0"/>
        <w:spacing w:after="0" w:line="240" w:lineRule="auto"/>
        <w:ind w:left="3261"/>
        <w:rPr>
          <w:rFonts w:ascii="Times New Roman" w:hAnsi="Times New Roman"/>
          <w:color w:val="000000"/>
          <w:lang w:val="en-US" w:eastAsia="ru-RU"/>
        </w:rPr>
      </w:pPr>
      <w:r w:rsidRPr="0028756D">
        <w:rPr>
          <w:rFonts w:ascii="Times New Roman" w:hAnsi="Times New Roman"/>
          <w:color w:val="000000"/>
          <w:lang w:val="en-US" w:eastAsia="ru-RU"/>
        </w:rPr>
        <w:t>{</w:t>
      </w:r>
    </w:p>
    <w:p w:rsidR="0028756D" w:rsidRPr="0028756D" w:rsidRDefault="0028756D" w:rsidP="0028756D">
      <w:pPr>
        <w:autoSpaceDE w:val="0"/>
        <w:autoSpaceDN w:val="0"/>
        <w:adjustRightInd w:val="0"/>
        <w:spacing w:after="0" w:line="240" w:lineRule="auto"/>
        <w:ind w:left="3261"/>
        <w:rPr>
          <w:rFonts w:ascii="Times New Roman" w:hAnsi="Times New Roman"/>
          <w:color w:val="000000"/>
          <w:lang w:val="en-US" w:eastAsia="ru-RU"/>
        </w:rPr>
      </w:pPr>
      <w:r w:rsidRPr="0028756D">
        <w:rPr>
          <w:rFonts w:ascii="Times New Roman" w:hAnsi="Times New Roman"/>
          <w:color w:val="000000"/>
          <w:lang w:val="en-US" w:eastAsia="ru-RU"/>
        </w:rPr>
        <w:t>fMRT = 1;</w:t>
      </w:r>
    </w:p>
    <w:p w:rsidR="0028756D" w:rsidRPr="0028756D" w:rsidRDefault="0028756D" w:rsidP="0028756D">
      <w:pPr>
        <w:autoSpaceDE w:val="0"/>
        <w:autoSpaceDN w:val="0"/>
        <w:adjustRightInd w:val="0"/>
        <w:spacing w:after="0" w:line="240" w:lineRule="auto"/>
        <w:ind w:left="3261"/>
        <w:rPr>
          <w:rFonts w:ascii="Times New Roman" w:hAnsi="Times New Roman"/>
          <w:color w:val="000000"/>
          <w:lang w:val="en-US" w:eastAsia="ru-RU"/>
        </w:rPr>
      </w:pPr>
      <w:r w:rsidRPr="0028756D">
        <w:rPr>
          <w:rFonts w:ascii="Times New Roman" w:hAnsi="Times New Roman"/>
          <w:color w:val="000000"/>
          <w:lang w:val="en-US" w:eastAsia="ru-RU"/>
        </w:rPr>
        <w:t>break;</w:t>
      </w:r>
    </w:p>
    <w:p w:rsidR="0028756D" w:rsidRPr="0028756D" w:rsidRDefault="0028756D" w:rsidP="0028756D">
      <w:pPr>
        <w:autoSpaceDE w:val="0"/>
        <w:autoSpaceDN w:val="0"/>
        <w:adjustRightInd w:val="0"/>
        <w:spacing w:after="0" w:line="240" w:lineRule="auto"/>
        <w:ind w:left="3261"/>
        <w:rPr>
          <w:rFonts w:ascii="Times New Roman" w:hAnsi="Times New Roman"/>
          <w:color w:val="000000"/>
          <w:lang w:val="en-US" w:eastAsia="ru-RU"/>
        </w:rPr>
      </w:pPr>
      <w:r w:rsidRPr="0028756D">
        <w:rPr>
          <w:rFonts w:ascii="Times New Roman" w:hAnsi="Times New Roman"/>
          <w:color w:val="000000"/>
          <w:lang w:val="en-US" w:eastAsia="ru-RU"/>
        </w:rPr>
        <w:t>}</w:t>
      </w:r>
    </w:p>
    <w:p w:rsidR="0028756D" w:rsidRPr="0028756D" w:rsidRDefault="0028756D" w:rsidP="0028756D">
      <w:pPr>
        <w:autoSpaceDE w:val="0"/>
        <w:autoSpaceDN w:val="0"/>
        <w:adjustRightInd w:val="0"/>
        <w:spacing w:after="0" w:line="240" w:lineRule="auto"/>
        <w:ind w:left="3261"/>
        <w:rPr>
          <w:rFonts w:ascii="Times New Roman" w:hAnsi="Times New Roman"/>
          <w:color w:val="000000"/>
          <w:lang w:val="en-US" w:eastAsia="ru-RU"/>
        </w:rPr>
      </w:pPr>
      <w:r w:rsidRPr="0028756D">
        <w:rPr>
          <w:rFonts w:ascii="Times New Roman" w:hAnsi="Times New Roman"/>
          <w:color w:val="000000"/>
          <w:lang w:val="en-US" w:eastAsia="ru-RU"/>
        </w:rPr>
        <w:t>else</w:t>
      </w:r>
    </w:p>
    <w:p w:rsidR="0028756D" w:rsidRPr="0028756D" w:rsidRDefault="0028756D" w:rsidP="0028756D">
      <w:pPr>
        <w:autoSpaceDE w:val="0"/>
        <w:autoSpaceDN w:val="0"/>
        <w:adjustRightInd w:val="0"/>
        <w:spacing w:after="0" w:line="240" w:lineRule="auto"/>
        <w:ind w:left="3261"/>
        <w:rPr>
          <w:rFonts w:ascii="Times New Roman" w:hAnsi="Times New Roman"/>
          <w:color w:val="000000"/>
          <w:lang w:val="uk-UA" w:eastAsia="ru-RU"/>
        </w:rPr>
      </w:pPr>
      <w:r w:rsidRPr="0028756D">
        <w:rPr>
          <w:rFonts w:ascii="Times New Roman" w:hAnsi="Times New Roman"/>
          <w:color w:val="000000"/>
          <w:lang w:val="en-US" w:eastAsia="ru-RU"/>
        </w:rPr>
        <w:t>fMRT = 0;</w:t>
      </w:r>
    </w:p>
    <w:p w:rsidR="0028756D" w:rsidRPr="0028756D" w:rsidRDefault="0028756D" w:rsidP="0028756D">
      <w:pPr>
        <w:autoSpaceDE w:val="0"/>
        <w:autoSpaceDN w:val="0"/>
        <w:adjustRightInd w:val="0"/>
        <w:spacing w:after="0" w:line="240" w:lineRule="auto"/>
        <w:ind w:left="3261"/>
        <w:rPr>
          <w:rFonts w:ascii="Times New Roman" w:hAnsi="Times New Roman"/>
          <w:color w:val="000000"/>
          <w:lang w:val="en-US" w:eastAsia="ru-RU"/>
        </w:rPr>
      </w:pPr>
      <w:r w:rsidRPr="0028756D">
        <w:rPr>
          <w:rFonts w:ascii="Times New Roman" w:hAnsi="Times New Roman"/>
          <w:color w:val="000000"/>
          <w:lang w:val="en-US" w:eastAsia="ru-RU"/>
        </w:rPr>
        <w:t>else</w:t>
      </w:r>
    </w:p>
    <w:p w:rsidR="0028756D" w:rsidRPr="0028756D" w:rsidRDefault="0028756D" w:rsidP="0028756D">
      <w:pPr>
        <w:autoSpaceDE w:val="0"/>
        <w:autoSpaceDN w:val="0"/>
        <w:adjustRightInd w:val="0"/>
        <w:spacing w:after="0" w:line="240" w:lineRule="auto"/>
        <w:ind w:left="3261"/>
        <w:rPr>
          <w:rFonts w:ascii="Times New Roman" w:hAnsi="Times New Roman"/>
          <w:color w:val="000000"/>
          <w:lang w:val="en-US" w:eastAsia="ru-RU"/>
        </w:rPr>
      </w:pPr>
      <w:r w:rsidRPr="0028756D">
        <w:rPr>
          <w:rFonts w:ascii="Times New Roman" w:hAnsi="Times New Roman"/>
          <w:color w:val="000000"/>
          <w:lang w:val="en-US" w:eastAsia="ru-RU"/>
        </w:rPr>
        <w:t>fMRT=0;</w:t>
      </w:r>
    </w:p>
    <w:p w:rsidR="0028756D" w:rsidRPr="0028756D" w:rsidRDefault="0028756D" w:rsidP="0028756D">
      <w:pPr>
        <w:autoSpaceDE w:val="0"/>
        <w:autoSpaceDN w:val="0"/>
        <w:adjustRightInd w:val="0"/>
        <w:spacing w:after="0" w:line="240" w:lineRule="auto"/>
        <w:ind w:left="3261"/>
        <w:rPr>
          <w:rFonts w:ascii="Times New Roman" w:hAnsi="Times New Roman"/>
          <w:color w:val="000000"/>
          <w:lang w:eastAsia="ru-RU"/>
        </w:rPr>
      </w:pPr>
      <w:r w:rsidRPr="0028756D">
        <w:rPr>
          <w:rFonts w:ascii="Times New Roman" w:hAnsi="Times New Roman"/>
          <w:color w:val="000000"/>
          <w:lang w:eastAsia="ru-RU"/>
        </w:rPr>
        <w:t>}</w:t>
      </w:r>
    </w:p>
    <w:p w:rsidR="001019D1" w:rsidRPr="0028756D" w:rsidRDefault="0028756D" w:rsidP="0028756D">
      <w:pPr>
        <w:autoSpaceDE w:val="0"/>
        <w:autoSpaceDN w:val="0"/>
        <w:adjustRightInd w:val="0"/>
        <w:spacing w:after="0" w:line="240" w:lineRule="auto"/>
        <w:ind w:firstLine="567"/>
        <w:jc w:val="center"/>
        <w:rPr>
          <w:rFonts w:ascii="Times New Roman" w:hAnsi="Times New Roman"/>
          <w:color w:val="000000" w:themeColor="text1"/>
          <w:sz w:val="24"/>
          <w:szCs w:val="24"/>
          <w:lang w:val="uk-UA" w:eastAsia="ru-RU"/>
        </w:rPr>
      </w:pPr>
      <w:r w:rsidRPr="0028756D">
        <w:rPr>
          <w:rFonts w:ascii="Times New Roman" w:hAnsi="Times New Roman"/>
          <w:color w:val="000000" w:themeColor="text1"/>
          <w:sz w:val="24"/>
          <w:szCs w:val="24"/>
          <w:lang w:val="uk-UA"/>
        </w:rPr>
        <w:t xml:space="preserve">Рис. 9.  Код алгоритму моделювання параметру </w:t>
      </w:r>
      <w:r w:rsidRPr="0028756D">
        <w:rPr>
          <w:rFonts w:ascii="Times New Roman" w:eastAsia="Times New Roman" w:hAnsi="Times New Roman"/>
          <w:color w:val="000000" w:themeColor="text1"/>
          <w:position w:val="-10"/>
          <w:sz w:val="24"/>
          <w:szCs w:val="24"/>
          <w:lang w:val="uk-UA" w:eastAsia="ru-RU"/>
        </w:rPr>
        <w:object w:dxaOrig="480" w:dyaOrig="300">
          <v:shape id="_x0000_i1038" type="#_x0000_t75" style="width:24.75pt;height:15pt" o:ole="">
            <v:imagedata r:id="rId32" o:title=""/>
          </v:shape>
          <o:OLEObject Type="Embed" ProgID="Equation.3" ShapeID="_x0000_i1038" DrawAspect="Content" ObjectID="_1360487341" r:id="rId33"/>
        </w:object>
      </w:r>
      <w:r w:rsidRPr="0028756D">
        <w:rPr>
          <w:rFonts w:ascii="Times New Roman" w:eastAsia="Times New Roman" w:hAnsi="Times New Roman"/>
          <w:color w:val="000000" w:themeColor="text1"/>
          <w:sz w:val="24"/>
          <w:szCs w:val="24"/>
          <w:lang w:val="uk-UA" w:eastAsia="ru-RU"/>
        </w:rPr>
        <w:t>в мові С.</w:t>
      </w:r>
    </w:p>
    <w:p w:rsidR="001019D1" w:rsidRPr="00710DFD" w:rsidRDefault="001019D1" w:rsidP="001019D1">
      <w:pPr>
        <w:spacing w:after="0" w:line="240" w:lineRule="auto"/>
        <w:ind w:firstLine="567"/>
        <w:jc w:val="both"/>
        <w:rPr>
          <w:rFonts w:ascii="Times New Roman" w:hAnsi="Times New Roman"/>
          <w:color w:val="000000"/>
          <w:sz w:val="28"/>
          <w:szCs w:val="28"/>
          <w:lang w:val="uk-UA"/>
        </w:rPr>
      </w:pPr>
      <w:r w:rsidRPr="00710DFD">
        <w:rPr>
          <w:rFonts w:ascii="Times New Roman" w:hAnsi="Times New Roman"/>
          <w:color w:val="000000"/>
          <w:sz w:val="28"/>
          <w:szCs w:val="28"/>
          <w:lang w:val="uk-UA"/>
        </w:rPr>
        <w:t>Для аналізу похідного к</w:t>
      </w:r>
      <w:r>
        <w:rPr>
          <w:rFonts w:ascii="Times New Roman" w:hAnsi="Times New Roman"/>
          <w:color w:val="000000"/>
          <w:sz w:val="28"/>
          <w:szCs w:val="28"/>
          <w:lang w:val="uk-UA"/>
        </w:rPr>
        <w:t>о</w:t>
      </w:r>
      <w:r w:rsidRPr="00710DFD">
        <w:rPr>
          <w:rFonts w:ascii="Times New Roman" w:hAnsi="Times New Roman"/>
          <w:color w:val="000000"/>
          <w:sz w:val="28"/>
          <w:szCs w:val="28"/>
          <w:lang w:val="uk-UA"/>
        </w:rPr>
        <w:t xml:space="preserve">ду (мова програмування SYPS платформи Robotron), та побудови його високорівневого алгоритмічного уявлення на платформі Microsoft.Net версії 3.5 та мові програмування C# було побудовано інструмент зворотної інженерії (за архітектурою «екстрактор – абстрактор», </w:t>
      </w:r>
      <w:r w:rsidRPr="00710DFD">
        <w:rPr>
          <w:rFonts w:ascii="Times New Roman" w:hAnsi="Times New Roman"/>
          <w:color w:val="000000"/>
          <w:sz w:val="28"/>
          <w:szCs w:val="28"/>
          <w:lang w:val="en-US"/>
        </w:rPr>
        <w:t>E</w:t>
      </w:r>
      <w:r w:rsidRPr="00710DFD">
        <w:rPr>
          <w:rFonts w:ascii="Times New Roman" w:hAnsi="Times New Roman"/>
          <w:color w:val="000000"/>
          <w:sz w:val="28"/>
          <w:szCs w:val="28"/>
          <w:lang w:val="uk-UA"/>
        </w:rPr>
        <w:t>.С</w:t>
      </w:r>
      <w:r w:rsidRPr="00710DFD">
        <w:rPr>
          <w:rFonts w:ascii="Times New Roman" w:hAnsi="Times New Roman"/>
          <w:color w:val="000000"/>
          <w:sz w:val="28"/>
          <w:szCs w:val="28"/>
          <w:lang w:val="en-US"/>
        </w:rPr>
        <w:t>hicofsky</w:t>
      </w:r>
      <w:r w:rsidRPr="00710DFD">
        <w:rPr>
          <w:rFonts w:ascii="Times New Roman" w:hAnsi="Times New Roman"/>
          <w:color w:val="000000"/>
          <w:sz w:val="28"/>
          <w:szCs w:val="28"/>
          <w:lang w:val="uk-UA"/>
        </w:rPr>
        <w:t xml:space="preserve">). Він має графічний інтерфейс користувача, який є </w:t>
      </w:r>
      <w:r w:rsidRPr="00710DFD">
        <w:rPr>
          <w:rFonts w:ascii="Times New Roman" w:hAnsi="Times New Roman"/>
          <w:color w:val="000000"/>
          <w:sz w:val="28"/>
          <w:szCs w:val="28"/>
          <w:lang w:val="en-US"/>
        </w:rPr>
        <w:t>Web</w:t>
      </w:r>
      <w:r w:rsidRPr="00710DFD">
        <w:rPr>
          <w:rFonts w:ascii="Times New Roman" w:hAnsi="Times New Roman"/>
          <w:color w:val="000000"/>
          <w:sz w:val="28"/>
          <w:szCs w:val="28"/>
          <w:lang w:val="uk-UA"/>
        </w:rPr>
        <w:t xml:space="preserve">-застосуванням. Послідовність функцій, яку виконує інструмент наступна: завантаження похідного коду для виконання аналізу; читання коду; перевірка помилок; аналіз похідного коду (екстрактор); трансляція  в мову DOT (екстрактор); запис в .dot файл; завантаження файлу; виклик графічного модуля (абстрактора). </w:t>
      </w:r>
    </w:p>
    <w:p w:rsidR="001019D1" w:rsidRPr="00710DFD" w:rsidRDefault="001019D1" w:rsidP="001019D1">
      <w:pPr>
        <w:spacing w:after="0" w:line="240" w:lineRule="auto"/>
        <w:ind w:firstLine="567"/>
        <w:jc w:val="both"/>
        <w:rPr>
          <w:rFonts w:ascii="Times New Roman" w:hAnsi="Times New Roman"/>
          <w:color w:val="000000"/>
          <w:sz w:val="28"/>
          <w:szCs w:val="28"/>
          <w:lang w:val="uk-UA"/>
        </w:rPr>
      </w:pPr>
      <w:r w:rsidRPr="00710DFD">
        <w:rPr>
          <w:rFonts w:ascii="Times New Roman" w:hAnsi="Times New Roman"/>
          <w:color w:val="000000"/>
          <w:sz w:val="28"/>
          <w:szCs w:val="28"/>
          <w:lang w:val="uk-UA"/>
        </w:rPr>
        <w:t xml:space="preserve">Розглянуто архітектуру засобів, які розроблялись для виготовлення тієї частини </w:t>
      </w:r>
      <w:r>
        <w:rPr>
          <w:rFonts w:ascii="Times New Roman" w:hAnsi="Times New Roman"/>
          <w:color w:val="000000"/>
          <w:sz w:val="28"/>
          <w:szCs w:val="28"/>
          <w:lang w:val="uk-UA"/>
        </w:rPr>
        <w:t>програмного забезпечення</w:t>
      </w:r>
      <w:r w:rsidRPr="00710DFD">
        <w:rPr>
          <w:rFonts w:ascii="Times New Roman" w:hAnsi="Times New Roman"/>
          <w:color w:val="000000"/>
          <w:sz w:val="28"/>
          <w:szCs w:val="28"/>
          <w:lang w:val="uk-UA"/>
        </w:rPr>
        <w:t>, що створюється заново, внаслідок повної заміни обчислювального комплексу,програмне забезпечення обмину, імітатору шуму та пульту інструктора.</w:t>
      </w:r>
      <w:r>
        <w:rPr>
          <w:rFonts w:ascii="Times New Roman" w:hAnsi="Times New Roman"/>
          <w:color w:val="000000"/>
          <w:sz w:val="28"/>
          <w:szCs w:val="28"/>
          <w:lang w:val="uk-UA"/>
        </w:rPr>
        <w:t xml:space="preserve"> </w:t>
      </w:r>
      <w:r w:rsidRPr="00710DFD">
        <w:rPr>
          <w:rFonts w:ascii="Times New Roman" w:hAnsi="Times New Roman"/>
          <w:color w:val="000000"/>
          <w:sz w:val="28"/>
          <w:szCs w:val="28"/>
          <w:lang w:val="uk-UA"/>
        </w:rPr>
        <w:t xml:space="preserve">Для реалізації програмного забезпечення обмину </w:t>
      </w:r>
      <w:r w:rsidRPr="00710DFD">
        <w:rPr>
          <w:rFonts w:ascii="Times New Roman" w:hAnsi="Times New Roman"/>
          <w:color w:val="000000"/>
          <w:sz w:val="28"/>
          <w:szCs w:val="28"/>
          <w:lang w:val="uk-UA"/>
        </w:rPr>
        <w:lastRenderedPageBreak/>
        <w:t xml:space="preserve">запропоновано архітектуру програмного шаблону (рис. 10). Вона включає два рівні драйверів, які забезпечують функції передачі/прийому параметрів, конфігуратор, що забезпечує конфігурування пристроїв вводу/виводу, вхідних та вихідних параметрів, і </w:t>
      </w:r>
      <w:r>
        <w:rPr>
          <w:rFonts w:ascii="Times New Roman" w:hAnsi="Times New Roman"/>
          <w:color w:val="000000"/>
          <w:sz w:val="28"/>
          <w:szCs w:val="28"/>
          <w:lang w:val="uk-UA"/>
        </w:rPr>
        <w:t>програмне забезпечення</w:t>
      </w:r>
      <w:r w:rsidRPr="00710DFD">
        <w:rPr>
          <w:rFonts w:ascii="Times New Roman" w:hAnsi="Times New Roman"/>
          <w:color w:val="000000"/>
          <w:sz w:val="28"/>
          <w:szCs w:val="28"/>
          <w:lang w:val="uk-UA"/>
        </w:rPr>
        <w:t xml:space="preserve"> обміну даними, що реалізує взаємодію з іншими обчислювальними вузлами тренажера.</w:t>
      </w:r>
    </w:p>
    <w:p w:rsidR="001019D1" w:rsidRPr="00710DFD" w:rsidRDefault="001019D1" w:rsidP="001019D1">
      <w:pPr>
        <w:spacing w:after="0" w:line="240" w:lineRule="auto"/>
        <w:ind w:firstLine="567"/>
        <w:jc w:val="center"/>
        <w:rPr>
          <w:rFonts w:ascii="Times New Roman" w:hAnsi="Times New Roman"/>
          <w:sz w:val="28"/>
          <w:szCs w:val="28"/>
          <w:lang w:val="uk-UA"/>
        </w:rPr>
      </w:pPr>
      <w:r w:rsidRPr="00710DFD">
        <w:rPr>
          <w:rFonts w:ascii="Times New Roman" w:hAnsi="Times New Roman"/>
          <w:sz w:val="28"/>
          <w:szCs w:val="28"/>
          <w:lang w:val="uk-UA"/>
        </w:rPr>
        <w:object w:dxaOrig="14848" w:dyaOrig="6560">
          <v:shape id="_x0000_i1039" type="#_x0000_t75" style="width:298.5pt;height:142.5pt" o:ole="">
            <v:imagedata r:id="rId34" o:title=""/>
          </v:shape>
          <o:OLEObject Type="Embed" ProgID="Visio.Drawing.11" ShapeID="_x0000_i1039" DrawAspect="Content" ObjectID="_1360487342" r:id="rId35"/>
        </w:object>
      </w:r>
    </w:p>
    <w:p w:rsidR="001019D1" w:rsidRPr="0063385E" w:rsidRDefault="001019D1" w:rsidP="001019D1">
      <w:pPr>
        <w:spacing w:after="0" w:line="240" w:lineRule="auto"/>
        <w:ind w:firstLine="567"/>
        <w:jc w:val="center"/>
        <w:rPr>
          <w:rFonts w:ascii="Times New Roman" w:hAnsi="Times New Roman"/>
          <w:color w:val="000000"/>
          <w:sz w:val="24"/>
          <w:szCs w:val="24"/>
          <w:lang w:val="uk-UA"/>
        </w:rPr>
      </w:pPr>
      <w:r w:rsidRPr="0063385E">
        <w:rPr>
          <w:rFonts w:ascii="Times New Roman" w:hAnsi="Times New Roman"/>
          <w:color w:val="000000"/>
          <w:sz w:val="24"/>
          <w:szCs w:val="24"/>
          <w:lang w:val="uk-UA"/>
        </w:rPr>
        <w:t xml:space="preserve">Рис. 10. Архітектура шаблону програмного забезпечення </w:t>
      </w:r>
    </w:p>
    <w:p w:rsidR="001019D1" w:rsidRPr="00710DFD" w:rsidRDefault="001019D1" w:rsidP="001019D1">
      <w:pPr>
        <w:spacing w:after="0" w:line="240" w:lineRule="auto"/>
        <w:ind w:firstLine="567"/>
        <w:jc w:val="both"/>
        <w:rPr>
          <w:rFonts w:ascii="Times New Roman" w:hAnsi="Times New Roman"/>
          <w:color w:val="000000"/>
          <w:sz w:val="28"/>
          <w:szCs w:val="28"/>
          <w:lang w:val="uk-UA"/>
        </w:rPr>
      </w:pPr>
      <w:r w:rsidRPr="00710DFD">
        <w:rPr>
          <w:rFonts w:ascii="Times New Roman" w:hAnsi="Times New Roman"/>
          <w:color w:val="000000"/>
          <w:sz w:val="28"/>
          <w:szCs w:val="28"/>
          <w:lang w:val="uk-UA"/>
        </w:rPr>
        <w:t xml:space="preserve">В архітектурі передбачається набір інструментів, які дозволяють отримувати інформацію про об'єкт в процесі зворотної інженерії, яке необхідне для перевірки правильності моделі. Сховище конфігурацій має ієрархічну структуру на основі XML, яку можна редагувати, переглядати та використовувати стандартними засобами роботи з XML. Для використання XML визначено спеціальну мову. Приклад опису конфігурації одного з пристроїв введення параметра показаний на рис. 11. </w:t>
      </w:r>
    </w:p>
    <w:p w:rsidR="001019D1" w:rsidRPr="00710DFD" w:rsidRDefault="001019D1" w:rsidP="001019D1">
      <w:pPr>
        <w:spacing w:after="0" w:line="240" w:lineRule="auto"/>
        <w:ind w:firstLine="567"/>
        <w:jc w:val="center"/>
        <w:rPr>
          <w:rFonts w:ascii="Times New Roman" w:hAnsi="Times New Roman"/>
          <w:color w:val="000000"/>
          <w:sz w:val="28"/>
          <w:szCs w:val="28"/>
          <w:lang w:val="uk-UA"/>
        </w:rPr>
      </w:pPr>
      <w:r w:rsidRPr="00710DFD">
        <w:rPr>
          <w:rFonts w:ascii="Times New Roman" w:hAnsi="Times New Roman"/>
          <w:noProof/>
          <w:color w:val="000000"/>
          <w:sz w:val="28"/>
          <w:szCs w:val="28"/>
          <w:lang w:eastAsia="ru-RU"/>
        </w:rPr>
        <w:drawing>
          <wp:inline distT="0" distB="0" distL="0" distR="0">
            <wp:extent cx="3400425" cy="1790700"/>
            <wp:effectExtent l="19050" t="0" r="9525" b="0"/>
            <wp:docPr id="17"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36" cstate="print"/>
                    <a:srcRect/>
                    <a:stretch>
                      <a:fillRect/>
                    </a:stretch>
                  </pic:blipFill>
                  <pic:spPr bwMode="auto">
                    <a:xfrm>
                      <a:off x="0" y="0"/>
                      <a:ext cx="3400425" cy="1790700"/>
                    </a:xfrm>
                    <a:prstGeom prst="rect">
                      <a:avLst/>
                    </a:prstGeom>
                    <a:noFill/>
                    <a:ln w="9525">
                      <a:noFill/>
                      <a:miter lim="800000"/>
                      <a:headEnd/>
                      <a:tailEnd/>
                    </a:ln>
                  </pic:spPr>
                </pic:pic>
              </a:graphicData>
            </a:graphic>
          </wp:inline>
        </w:drawing>
      </w:r>
    </w:p>
    <w:p w:rsidR="001019D1" w:rsidRPr="0063385E" w:rsidRDefault="001019D1" w:rsidP="001019D1">
      <w:pPr>
        <w:spacing w:after="0" w:line="240" w:lineRule="auto"/>
        <w:ind w:firstLine="567"/>
        <w:jc w:val="center"/>
        <w:rPr>
          <w:rFonts w:ascii="Times New Roman" w:hAnsi="Times New Roman"/>
          <w:color w:val="000000"/>
          <w:sz w:val="24"/>
          <w:szCs w:val="24"/>
          <w:lang w:val="uk-UA"/>
        </w:rPr>
      </w:pPr>
      <w:r w:rsidRPr="0063385E">
        <w:rPr>
          <w:rFonts w:ascii="Times New Roman" w:hAnsi="Times New Roman"/>
          <w:color w:val="000000"/>
          <w:sz w:val="24"/>
          <w:szCs w:val="24"/>
          <w:lang w:val="uk-UA"/>
        </w:rPr>
        <w:t>Рис. 11. Приклад опису конфігурації пристрою введення параметра</w:t>
      </w:r>
    </w:p>
    <w:p w:rsidR="001019D1" w:rsidRDefault="001019D1" w:rsidP="001019D1">
      <w:pPr>
        <w:tabs>
          <w:tab w:val="left" w:pos="540"/>
        </w:tabs>
        <w:spacing w:after="0" w:line="240" w:lineRule="auto"/>
        <w:ind w:firstLine="567"/>
        <w:jc w:val="both"/>
        <w:rPr>
          <w:rFonts w:ascii="Times New Roman" w:hAnsi="Times New Roman"/>
          <w:color w:val="000000"/>
          <w:sz w:val="28"/>
          <w:szCs w:val="28"/>
          <w:lang w:val="uk-UA"/>
        </w:rPr>
      </w:pPr>
      <w:r w:rsidRPr="00710DFD">
        <w:rPr>
          <w:rFonts w:ascii="Times New Roman" w:hAnsi="Times New Roman"/>
          <w:color w:val="000000"/>
          <w:sz w:val="28"/>
          <w:szCs w:val="28"/>
          <w:lang w:val="uk-UA"/>
        </w:rPr>
        <w:t xml:space="preserve">Для відновлення пульта інструктора тренажера  пропонується підхід на основі ролей. Вводиться поняття авіаційної ролі AR = ‹R, I›, де R –  множина ролевих видів; I </w:t>
      </w:r>
      <w:r w:rsidRPr="00710DFD">
        <w:rPr>
          <w:rFonts w:ascii="Times New Roman" w:hAnsi="Times New Roman"/>
          <w:color w:val="000000"/>
          <w:sz w:val="28"/>
          <w:szCs w:val="28"/>
          <w:vertAlign w:val="subscript"/>
          <w:lang w:val="uk-UA"/>
        </w:rPr>
        <w:t xml:space="preserve"> </w:t>
      </w:r>
      <w:r w:rsidRPr="00710DFD">
        <w:rPr>
          <w:rFonts w:ascii="Times New Roman" w:hAnsi="Times New Roman"/>
          <w:color w:val="000000"/>
          <w:sz w:val="28"/>
          <w:szCs w:val="28"/>
          <w:lang w:val="uk-UA"/>
        </w:rPr>
        <w:t>=</w:t>
      </w:r>
      <w:r w:rsidRPr="00710DFD">
        <w:rPr>
          <w:rFonts w:ascii="Times New Roman" w:hAnsi="Times New Roman"/>
          <w:color w:val="000000"/>
          <w:sz w:val="28"/>
          <w:szCs w:val="28"/>
          <w:vertAlign w:val="subscript"/>
          <w:lang w:val="uk-UA"/>
        </w:rPr>
        <w:t xml:space="preserve">  </w:t>
      </w:r>
      <w:r w:rsidRPr="00710DFD">
        <w:rPr>
          <w:rFonts w:ascii="Times New Roman" w:hAnsi="Times New Roman"/>
          <w:color w:val="000000"/>
          <w:sz w:val="28"/>
          <w:szCs w:val="28"/>
          <w:lang w:val="uk-UA"/>
        </w:rPr>
        <w:t xml:space="preserve">&lt;T, F&gt; </w:t>
      </w:r>
      <w:r w:rsidRPr="00710DFD">
        <w:rPr>
          <w:rFonts w:ascii="Times New Roman" w:hAnsi="Times New Roman"/>
          <w:color w:val="000000"/>
          <w:sz w:val="28"/>
          <w:szCs w:val="28"/>
          <w:lang w:val="uk-UA" w:eastAsia="uk-UA"/>
        </w:rPr>
        <w:t>–</w:t>
      </w:r>
      <w:r w:rsidRPr="00710DFD">
        <w:rPr>
          <w:rFonts w:ascii="Times New Roman" w:hAnsi="Times New Roman"/>
          <w:color w:val="000000"/>
          <w:sz w:val="28"/>
          <w:szCs w:val="28"/>
          <w:lang w:val="uk-UA"/>
        </w:rPr>
        <w:t xml:space="preserve"> множина, яка містить елементи користувацького інтерфейсу, кожен має дві складових  T – опис типу інформації та F </w:t>
      </w:r>
      <w:r w:rsidRPr="00710DFD">
        <w:rPr>
          <w:rFonts w:ascii="Times New Roman" w:hAnsi="Times New Roman"/>
          <w:color w:val="000000"/>
          <w:sz w:val="28"/>
          <w:szCs w:val="28"/>
          <w:lang w:val="uk-UA" w:eastAsia="uk-UA"/>
        </w:rPr>
        <w:t>–</w:t>
      </w:r>
      <w:r w:rsidRPr="00710DFD">
        <w:rPr>
          <w:rFonts w:ascii="Times New Roman" w:hAnsi="Times New Roman"/>
          <w:color w:val="000000"/>
          <w:sz w:val="28"/>
          <w:szCs w:val="28"/>
          <w:lang w:val="uk-UA"/>
        </w:rPr>
        <w:t xml:space="preserve"> опис форми її представлення (індикатор, шкала-стрілка, транспарант, візир, цифрове табло, тумблер). Між R</w:t>
      </w:r>
      <w:r w:rsidRPr="00710DFD">
        <w:rPr>
          <w:rFonts w:ascii="Times New Roman" w:hAnsi="Times New Roman"/>
          <w:color w:val="000000"/>
          <w:sz w:val="28"/>
          <w:szCs w:val="28"/>
          <w:vertAlign w:val="subscript"/>
          <w:lang w:val="uk-UA"/>
        </w:rPr>
        <w:t xml:space="preserve"> </w:t>
      </w:r>
      <w:r w:rsidRPr="00710DFD">
        <w:rPr>
          <w:rFonts w:ascii="Times New Roman" w:hAnsi="Times New Roman"/>
          <w:color w:val="000000"/>
          <w:sz w:val="28"/>
          <w:szCs w:val="28"/>
          <w:lang w:val="uk-UA"/>
        </w:rPr>
        <w:t xml:space="preserve"> та I</w:t>
      </w:r>
      <w:r w:rsidRPr="00710DFD">
        <w:rPr>
          <w:rFonts w:ascii="Times New Roman" w:hAnsi="Times New Roman"/>
          <w:color w:val="000000"/>
          <w:sz w:val="28"/>
          <w:szCs w:val="28"/>
          <w:vertAlign w:val="subscript"/>
          <w:lang w:val="uk-UA"/>
        </w:rPr>
        <w:t xml:space="preserve"> </w:t>
      </w:r>
      <w:r w:rsidRPr="00710DFD">
        <w:rPr>
          <w:rFonts w:ascii="Times New Roman" w:hAnsi="Times New Roman"/>
          <w:color w:val="000000"/>
          <w:sz w:val="28"/>
          <w:szCs w:val="28"/>
          <w:lang w:val="uk-UA"/>
        </w:rPr>
        <w:t>існують відповідні ієрархічні залежності. AR є основою для побудови об’єктно-оріентованого середовища програмування користувацького інтерфейсу (рис. 12).</w:t>
      </w:r>
    </w:p>
    <w:p w:rsidR="001019D1" w:rsidRDefault="001019D1" w:rsidP="001019D1">
      <w:pPr>
        <w:tabs>
          <w:tab w:val="left" w:pos="540"/>
        </w:tabs>
        <w:spacing w:after="0" w:line="240" w:lineRule="auto"/>
        <w:ind w:firstLine="567"/>
        <w:jc w:val="both"/>
        <w:rPr>
          <w:rFonts w:ascii="Times New Roman" w:hAnsi="Times New Roman"/>
          <w:color w:val="000000"/>
          <w:sz w:val="28"/>
          <w:szCs w:val="28"/>
          <w:lang w:val="uk-UA"/>
        </w:rPr>
      </w:pPr>
      <w:r w:rsidRPr="00710DFD">
        <w:rPr>
          <w:rFonts w:ascii="Times New Roman" w:hAnsi="Times New Roman"/>
          <w:color w:val="000000"/>
          <w:sz w:val="28"/>
          <w:szCs w:val="28"/>
          <w:lang w:val="uk-UA"/>
        </w:rPr>
        <w:t>Для реалізації запропонованого підходу розроблена архітектура засобів, які дозволяють створення та виконання сценаріїв польоту, створення видів та обмін даними пульта з іншими компонентами тренажера (рис. 13).</w:t>
      </w:r>
      <w:r w:rsidRPr="00655DB0">
        <w:rPr>
          <w:rFonts w:ascii="Times New Roman" w:hAnsi="Times New Roman"/>
          <w:color w:val="000000"/>
          <w:sz w:val="28"/>
          <w:szCs w:val="28"/>
          <w:lang w:val="uk-UA"/>
        </w:rPr>
        <w:t xml:space="preserve"> </w:t>
      </w:r>
    </w:p>
    <w:p w:rsidR="001019D1" w:rsidRPr="00710DFD" w:rsidRDefault="001019D1" w:rsidP="001019D1">
      <w:pPr>
        <w:spacing w:after="0" w:line="240" w:lineRule="auto"/>
        <w:ind w:firstLine="567"/>
        <w:jc w:val="both"/>
        <w:rPr>
          <w:rFonts w:ascii="Times New Roman" w:hAnsi="Times New Roman"/>
          <w:color w:val="000000"/>
          <w:sz w:val="28"/>
          <w:szCs w:val="28"/>
          <w:lang w:val="uk-UA"/>
        </w:rPr>
      </w:pPr>
      <w:r w:rsidRPr="00710DFD">
        <w:rPr>
          <w:rFonts w:ascii="Times New Roman" w:hAnsi="Times New Roman"/>
          <w:color w:val="000000"/>
          <w:sz w:val="28"/>
          <w:szCs w:val="28"/>
          <w:lang w:val="uk-UA"/>
        </w:rPr>
        <w:t xml:space="preserve">Сховища конфігурацій видів та сценаріїв польотів забезпечують зберігання даних про задані елементи пульта в XML-форматі. Розглянуто обґрунтування адекватності переробленого </w:t>
      </w:r>
      <w:r>
        <w:rPr>
          <w:rFonts w:ascii="Times New Roman" w:hAnsi="Times New Roman"/>
          <w:color w:val="000000"/>
          <w:sz w:val="28"/>
          <w:szCs w:val="28"/>
          <w:lang w:val="uk-UA"/>
        </w:rPr>
        <w:t>програмного забезпечення</w:t>
      </w:r>
      <w:r w:rsidRPr="00710DFD">
        <w:rPr>
          <w:rFonts w:ascii="Times New Roman" w:hAnsi="Times New Roman"/>
          <w:color w:val="000000"/>
          <w:sz w:val="28"/>
          <w:szCs w:val="28"/>
          <w:lang w:val="uk-UA"/>
        </w:rPr>
        <w:t>.</w:t>
      </w:r>
    </w:p>
    <w:p w:rsidR="001019D1" w:rsidRPr="00710DFD" w:rsidRDefault="001019D1" w:rsidP="001019D1">
      <w:pPr>
        <w:spacing w:after="0" w:line="240" w:lineRule="auto"/>
        <w:ind w:firstLine="567"/>
        <w:jc w:val="center"/>
        <w:rPr>
          <w:rFonts w:ascii="Times New Roman" w:hAnsi="Times New Roman"/>
          <w:color w:val="000000"/>
          <w:sz w:val="28"/>
          <w:szCs w:val="28"/>
          <w:lang w:val="uk-UA"/>
        </w:rPr>
      </w:pPr>
      <w:r w:rsidRPr="00710DFD">
        <w:rPr>
          <w:rFonts w:ascii="Times New Roman" w:hAnsi="Times New Roman"/>
          <w:sz w:val="28"/>
          <w:szCs w:val="28"/>
        </w:rPr>
        <w:object w:dxaOrig="10243" w:dyaOrig="4251">
          <v:shape id="_x0000_i1040" type="#_x0000_t75" style="width:320.25pt;height:113.25pt" o:ole="">
            <v:imagedata r:id="rId37" o:title=""/>
          </v:shape>
          <o:OLEObject Type="Embed" ProgID="Visio.Drawing.11" ShapeID="_x0000_i1040" DrawAspect="Content" ObjectID="_1360487343" r:id="rId38"/>
        </w:object>
      </w:r>
    </w:p>
    <w:p w:rsidR="001019D1" w:rsidRPr="0063385E" w:rsidRDefault="001019D1" w:rsidP="001019D1">
      <w:pPr>
        <w:spacing w:after="0" w:line="240" w:lineRule="auto"/>
        <w:ind w:firstLine="567"/>
        <w:jc w:val="center"/>
        <w:rPr>
          <w:rFonts w:ascii="Times New Roman" w:hAnsi="Times New Roman"/>
          <w:color w:val="000000"/>
          <w:sz w:val="24"/>
          <w:szCs w:val="24"/>
          <w:lang w:val="uk-UA"/>
        </w:rPr>
      </w:pPr>
      <w:r w:rsidRPr="0063385E">
        <w:rPr>
          <w:rFonts w:ascii="Times New Roman" w:hAnsi="Times New Roman"/>
          <w:color w:val="000000"/>
          <w:sz w:val="24"/>
          <w:szCs w:val="24"/>
          <w:lang w:val="uk-UA"/>
        </w:rPr>
        <w:t>Рис. 12. Фрагмент середовища програмування інтерфейсу</w:t>
      </w:r>
    </w:p>
    <w:p w:rsidR="001019D1" w:rsidRPr="00710DFD" w:rsidRDefault="001019D1" w:rsidP="001019D1">
      <w:pPr>
        <w:tabs>
          <w:tab w:val="left" w:pos="540"/>
        </w:tabs>
        <w:spacing w:after="0" w:line="240" w:lineRule="auto"/>
        <w:ind w:firstLine="567"/>
        <w:jc w:val="both"/>
        <w:rPr>
          <w:rFonts w:ascii="Times New Roman" w:hAnsi="Times New Roman"/>
          <w:caps/>
          <w:color w:val="000000"/>
          <w:sz w:val="28"/>
          <w:szCs w:val="28"/>
          <w:lang w:val="uk-UA" w:eastAsia="uk-UA"/>
        </w:rPr>
      </w:pPr>
      <w:r w:rsidRPr="00710DFD">
        <w:rPr>
          <w:rFonts w:ascii="Times New Roman" w:hAnsi="Times New Roman"/>
          <w:color w:val="000000"/>
          <w:sz w:val="28"/>
          <w:szCs w:val="28"/>
          <w:lang w:val="uk-UA" w:eastAsia="uk-UA"/>
        </w:rPr>
        <w:t xml:space="preserve">Для перевірки адекватності функціонування переробленого </w:t>
      </w:r>
      <w:r>
        <w:rPr>
          <w:rFonts w:ascii="Times New Roman" w:hAnsi="Times New Roman"/>
          <w:color w:val="000000"/>
          <w:sz w:val="28"/>
          <w:szCs w:val="28"/>
          <w:lang w:val="uk-UA"/>
        </w:rPr>
        <w:t>програмного забезпечення</w:t>
      </w:r>
      <w:r w:rsidRPr="00710DFD">
        <w:rPr>
          <w:rFonts w:ascii="Times New Roman" w:hAnsi="Times New Roman"/>
          <w:color w:val="000000"/>
          <w:sz w:val="28"/>
          <w:szCs w:val="28"/>
          <w:lang w:val="uk-UA" w:eastAsia="uk-UA"/>
        </w:rPr>
        <w:t xml:space="preserve"> реальному об'єкту використовувалися кількісні та якісні оцінки.Кількісна оцінка здійснювалася такими шляхами:</w:t>
      </w:r>
    </w:p>
    <w:p w:rsidR="001019D1" w:rsidRDefault="001019D1" w:rsidP="001019D1">
      <w:pPr>
        <w:numPr>
          <w:ilvl w:val="0"/>
          <w:numId w:val="5"/>
        </w:numPr>
        <w:tabs>
          <w:tab w:val="left" w:pos="426"/>
          <w:tab w:val="left" w:pos="900"/>
        </w:tabs>
        <w:autoSpaceDE w:val="0"/>
        <w:autoSpaceDN w:val="0"/>
        <w:adjustRightInd w:val="0"/>
        <w:spacing w:after="0" w:line="240" w:lineRule="auto"/>
        <w:ind w:left="0" w:firstLine="0"/>
        <w:jc w:val="both"/>
        <w:rPr>
          <w:rFonts w:ascii="Times New Roman" w:hAnsi="Times New Roman"/>
          <w:color w:val="000000"/>
          <w:sz w:val="28"/>
          <w:szCs w:val="28"/>
          <w:lang w:val="uk-UA"/>
        </w:rPr>
      </w:pPr>
      <w:r w:rsidRPr="00710DFD">
        <w:rPr>
          <w:rFonts w:ascii="Times New Roman" w:hAnsi="Times New Roman"/>
          <w:color w:val="000000"/>
          <w:sz w:val="28"/>
          <w:szCs w:val="28"/>
          <w:lang w:val="uk-UA"/>
        </w:rPr>
        <w:t xml:space="preserve">точковим – порівняння по методиці розробника тренажера значень обчислених експлуатаційних параметрів, з </w:t>
      </w:r>
      <w:r w:rsidRPr="00710DFD">
        <w:rPr>
          <w:rFonts w:ascii="Times New Roman" w:hAnsi="Times New Roman"/>
          <w:color w:val="000000"/>
          <w:sz w:val="28"/>
          <w:szCs w:val="28"/>
        </w:rPr>
        <w:t>точками</w:t>
      </w:r>
      <w:r w:rsidRPr="00710DFD">
        <w:rPr>
          <w:rFonts w:ascii="Times New Roman" w:hAnsi="Times New Roman"/>
          <w:color w:val="000000"/>
          <w:sz w:val="28"/>
          <w:szCs w:val="28"/>
          <w:lang w:val="uk-UA"/>
        </w:rPr>
        <w:t xml:space="preserve"> реперів, що наведені в технічному описі тренажера;</w:t>
      </w:r>
    </w:p>
    <w:p w:rsidR="001019D1" w:rsidRPr="00C61393" w:rsidRDefault="001019D1" w:rsidP="001019D1">
      <w:pPr>
        <w:numPr>
          <w:ilvl w:val="0"/>
          <w:numId w:val="5"/>
        </w:numPr>
        <w:tabs>
          <w:tab w:val="left" w:pos="426"/>
          <w:tab w:val="left" w:pos="900"/>
        </w:tabs>
        <w:autoSpaceDE w:val="0"/>
        <w:autoSpaceDN w:val="0"/>
        <w:adjustRightInd w:val="0"/>
        <w:spacing w:after="0" w:line="240" w:lineRule="auto"/>
        <w:ind w:left="0" w:firstLine="0"/>
        <w:jc w:val="both"/>
        <w:rPr>
          <w:rFonts w:ascii="Times New Roman" w:hAnsi="Times New Roman"/>
          <w:color w:val="000000"/>
          <w:sz w:val="28"/>
          <w:szCs w:val="28"/>
          <w:lang w:val="uk-UA" w:eastAsia="uk-UA"/>
        </w:rPr>
      </w:pPr>
      <w:r w:rsidRPr="00C61393">
        <w:rPr>
          <w:rFonts w:ascii="Times New Roman" w:hAnsi="Times New Roman"/>
          <w:color w:val="000000"/>
          <w:sz w:val="28"/>
          <w:szCs w:val="28"/>
          <w:lang w:val="uk-UA" w:eastAsia="uk-UA"/>
        </w:rPr>
        <w:t>інтервальним – порівняння розрахованих характеристик з характеристиками, що наведені в документах реального літака (керівництво по льотній експлуатації, керівництво по технічній експлуатації, технічний опис двигуна та його систем, технічний опис авіаційного та радіоелектронного устаткування літака, дані бортової системи реєстрації польотної інформації).</w:t>
      </w:r>
    </w:p>
    <w:p w:rsidR="001019D1" w:rsidRPr="00710DFD" w:rsidRDefault="001019D1" w:rsidP="001019D1">
      <w:pPr>
        <w:spacing w:after="0" w:line="240" w:lineRule="auto"/>
        <w:ind w:firstLine="567"/>
        <w:jc w:val="center"/>
        <w:rPr>
          <w:rFonts w:ascii="Times New Roman" w:hAnsi="Times New Roman"/>
          <w:color w:val="000000"/>
          <w:sz w:val="28"/>
          <w:szCs w:val="28"/>
          <w:lang w:val="uk-UA"/>
        </w:rPr>
      </w:pPr>
      <w:r w:rsidRPr="00710DFD">
        <w:rPr>
          <w:rFonts w:ascii="Times New Roman" w:hAnsi="Times New Roman"/>
          <w:sz w:val="28"/>
          <w:szCs w:val="28"/>
        </w:rPr>
        <w:object w:dxaOrig="9732" w:dyaOrig="3732">
          <v:shape id="_x0000_i1041" type="#_x0000_t75" style="width:308.25pt;height:84.75pt" o:ole="">
            <v:imagedata r:id="rId39" o:title=""/>
          </v:shape>
          <o:OLEObject Type="Embed" ProgID="Visio.Drawing.11" ShapeID="_x0000_i1041" DrawAspect="Content" ObjectID="_1360487344" r:id="rId40"/>
        </w:object>
      </w:r>
    </w:p>
    <w:p w:rsidR="001019D1" w:rsidRPr="00C61393" w:rsidRDefault="001019D1" w:rsidP="001019D1">
      <w:pPr>
        <w:spacing w:after="0" w:line="240" w:lineRule="auto"/>
        <w:ind w:firstLine="567"/>
        <w:jc w:val="center"/>
        <w:rPr>
          <w:rFonts w:ascii="Times New Roman" w:hAnsi="Times New Roman"/>
          <w:color w:val="000000"/>
          <w:sz w:val="24"/>
          <w:szCs w:val="24"/>
          <w:lang w:val="uk-UA"/>
        </w:rPr>
      </w:pPr>
      <w:r w:rsidRPr="00C61393">
        <w:rPr>
          <w:rFonts w:ascii="Times New Roman" w:hAnsi="Times New Roman"/>
          <w:color w:val="000000"/>
          <w:sz w:val="24"/>
          <w:szCs w:val="24"/>
          <w:lang w:val="uk-UA"/>
        </w:rPr>
        <w:t>Рис. 13. Архітектура засобів для реалізації пульта інструктора</w:t>
      </w:r>
    </w:p>
    <w:p w:rsidR="001019D1" w:rsidRPr="00710DFD" w:rsidRDefault="001019D1" w:rsidP="001019D1">
      <w:pPr>
        <w:autoSpaceDE w:val="0"/>
        <w:autoSpaceDN w:val="0"/>
        <w:adjustRightInd w:val="0"/>
        <w:spacing w:after="0" w:line="240" w:lineRule="auto"/>
        <w:ind w:firstLine="567"/>
        <w:jc w:val="both"/>
        <w:rPr>
          <w:rFonts w:ascii="Times New Roman" w:hAnsi="Times New Roman"/>
          <w:color w:val="000000"/>
          <w:sz w:val="28"/>
          <w:szCs w:val="28"/>
          <w:lang w:val="uk-UA"/>
        </w:rPr>
      </w:pPr>
      <w:r w:rsidRPr="00710DFD">
        <w:rPr>
          <w:rFonts w:ascii="Times New Roman" w:hAnsi="Times New Roman"/>
          <w:color w:val="000000"/>
          <w:sz w:val="28"/>
          <w:szCs w:val="28"/>
          <w:lang w:val="uk-UA" w:eastAsia="uk-UA"/>
        </w:rPr>
        <w:t xml:space="preserve">Якісна оцінка поведінки тренажера на різних режимах та етапах польоту здійснювалась шляхом експертного оцінювання лінійними пілотами-експертами. </w:t>
      </w:r>
    </w:p>
    <w:p w:rsidR="001019D1" w:rsidRDefault="001019D1" w:rsidP="001019D1">
      <w:pPr>
        <w:autoSpaceDE w:val="0"/>
        <w:autoSpaceDN w:val="0"/>
        <w:adjustRightInd w:val="0"/>
        <w:spacing w:after="0" w:line="240" w:lineRule="auto"/>
        <w:ind w:firstLine="567"/>
        <w:jc w:val="both"/>
        <w:rPr>
          <w:rFonts w:ascii="Times New Roman" w:hAnsi="Times New Roman"/>
          <w:i/>
          <w:color w:val="000000"/>
          <w:sz w:val="24"/>
          <w:szCs w:val="24"/>
          <w:lang w:val="uk-UA"/>
        </w:rPr>
      </w:pPr>
      <w:r w:rsidRPr="00710DFD">
        <w:rPr>
          <w:rFonts w:ascii="Times New Roman" w:hAnsi="Times New Roman"/>
          <w:color w:val="000000"/>
          <w:sz w:val="28"/>
          <w:szCs w:val="28"/>
          <w:lang w:val="uk-UA"/>
        </w:rPr>
        <w:t xml:space="preserve">Результати застосування точкової оцінки наведені в таблиці, а результати інтервальної оцінки </w:t>
      </w:r>
      <w:r w:rsidRPr="00710DFD">
        <w:rPr>
          <w:rFonts w:ascii="Times New Roman" w:hAnsi="Times New Roman"/>
          <w:color w:val="000000"/>
          <w:sz w:val="28"/>
          <w:szCs w:val="28"/>
          <w:lang w:val="uk-UA" w:eastAsia="uk-UA"/>
        </w:rPr>
        <w:t>–</w:t>
      </w:r>
      <w:r w:rsidRPr="00710DFD">
        <w:rPr>
          <w:rFonts w:ascii="Times New Roman" w:hAnsi="Times New Roman"/>
          <w:color w:val="000000"/>
          <w:sz w:val="28"/>
          <w:szCs w:val="28"/>
          <w:lang w:val="uk-UA"/>
        </w:rPr>
        <w:t xml:space="preserve"> на рис. 1</w:t>
      </w:r>
      <w:r w:rsidRPr="00710DFD">
        <w:rPr>
          <w:rFonts w:ascii="Times New Roman" w:hAnsi="Times New Roman"/>
          <w:color w:val="000000"/>
          <w:sz w:val="28"/>
          <w:szCs w:val="28"/>
        </w:rPr>
        <w:t>4</w:t>
      </w:r>
      <w:r w:rsidRPr="00710DFD">
        <w:rPr>
          <w:rFonts w:ascii="Times New Roman" w:hAnsi="Times New Roman"/>
          <w:color w:val="000000"/>
          <w:sz w:val="28"/>
          <w:szCs w:val="28"/>
          <w:lang w:val="uk-UA"/>
        </w:rPr>
        <w:t>, 1</w:t>
      </w:r>
      <w:r w:rsidRPr="00710DFD">
        <w:rPr>
          <w:rFonts w:ascii="Times New Roman" w:hAnsi="Times New Roman"/>
          <w:color w:val="000000"/>
          <w:sz w:val="28"/>
          <w:szCs w:val="28"/>
        </w:rPr>
        <w:t>5</w:t>
      </w:r>
      <w:r w:rsidRPr="00710DFD">
        <w:rPr>
          <w:rFonts w:ascii="Times New Roman" w:hAnsi="Times New Roman"/>
          <w:color w:val="000000"/>
          <w:sz w:val="28"/>
          <w:szCs w:val="28"/>
          <w:lang w:val="uk-UA"/>
        </w:rPr>
        <w:t>.</w:t>
      </w:r>
      <w:r w:rsidRPr="00DE7FC6">
        <w:rPr>
          <w:rFonts w:ascii="Times New Roman" w:hAnsi="Times New Roman"/>
          <w:i/>
          <w:color w:val="000000"/>
          <w:sz w:val="24"/>
          <w:szCs w:val="24"/>
          <w:lang w:val="uk-UA"/>
        </w:rPr>
        <w:t xml:space="preserve"> </w:t>
      </w:r>
    </w:p>
    <w:p w:rsidR="001019D1" w:rsidRPr="00760035" w:rsidRDefault="001019D1" w:rsidP="001019D1">
      <w:pPr>
        <w:autoSpaceDE w:val="0"/>
        <w:autoSpaceDN w:val="0"/>
        <w:adjustRightInd w:val="0"/>
        <w:spacing w:after="0" w:line="240" w:lineRule="auto"/>
        <w:ind w:firstLine="567"/>
        <w:jc w:val="right"/>
        <w:rPr>
          <w:rFonts w:ascii="Times New Roman" w:hAnsi="Times New Roman"/>
          <w:i/>
          <w:color w:val="000000" w:themeColor="text1"/>
          <w:sz w:val="24"/>
          <w:szCs w:val="24"/>
          <w:lang w:val="uk-UA"/>
        </w:rPr>
      </w:pPr>
      <w:r w:rsidRPr="00760035">
        <w:rPr>
          <w:rFonts w:ascii="Times New Roman" w:hAnsi="Times New Roman"/>
          <w:i/>
          <w:color w:val="000000" w:themeColor="text1"/>
          <w:sz w:val="24"/>
          <w:szCs w:val="24"/>
          <w:lang w:val="uk-UA"/>
        </w:rPr>
        <w:t>Таблиця</w:t>
      </w:r>
    </w:p>
    <w:p w:rsidR="001019D1" w:rsidRPr="00760035" w:rsidRDefault="001019D1" w:rsidP="001019D1">
      <w:pPr>
        <w:autoSpaceDE w:val="0"/>
        <w:autoSpaceDN w:val="0"/>
        <w:adjustRightInd w:val="0"/>
        <w:spacing w:after="0" w:line="240" w:lineRule="auto"/>
        <w:jc w:val="center"/>
        <w:rPr>
          <w:rFonts w:ascii="Times New Roman" w:hAnsi="Times New Roman"/>
          <w:b/>
          <w:color w:val="000000" w:themeColor="text1"/>
          <w:sz w:val="24"/>
          <w:szCs w:val="24"/>
          <w:lang w:val="uk-UA"/>
        </w:rPr>
      </w:pPr>
      <w:r w:rsidRPr="00760035">
        <w:rPr>
          <w:rFonts w:ascii="Times New Roman" w:hAnsi="Times New Roman"/>
          <w:b/>
          <w:color w:val="000000" w:themeColor="text1"/>
          <w:sz w:val="24"/>
          <w:szCs w:val="24"/>
          <w:lang w:val="uk-UA"/>
        </w:rPr>
        <w:t>Точкові оцінювання адекватності тренажера TL-410M</w:t>
      </w:r>
    </w:p>
    <w:tbl>
      <w:tblPr>
        <w:tblW w:w="9155" w:type="dxa"/>
        <w:jc w:val="center"/>
        <w:tblInd w:w="-1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5"/>
        <w:gridCol w:w="3900"/>
        <w:gridCol w:w="1787"/>
        <w:gridCol w:w="1543"/>
      </w:tblGrid>
      <w:tr w:rsidR="001019D1" w:rsidRPr="00760035" w:rsidTr="00760035">
        <w:trPr>
          <w:jc w:val="center"/>
        </w:trPr>
        <w:tc>
          <w:tcPr>
            <w:tcW w:w="1925" w:type="dxa"/>
            <w:vAlign w:val="center"/>
          </w:tcPr>
          <w:p w:rsidR="001019D1" w:rsidRPr="00760035" w:rsidRDefault="001019D1" w:rsidP="00760035">
            <w:pPr>
              <w:autoSpaceDE w:val="0"/>
              <w:autoSpaceDN w:val="0"/>
              <w:adjustRightInd w:val="0"/>
              <w:spacing w:after="0" w:line="240" w:lineRule="auto"/>
              <w:rPr>
                <w:rFonts w:ascii="Times New Roman" w:eastAsia="Times New Roman" w:hAnsi="Times New Roman"/>
                <w:color w:val="000000" w:themeColor="text1"/>
                <w:lang w:val="uk-UA"/>
              </w:rPr>
            </w:pPr>
            <w:r w:rsidRPr="00760035">
              <w:rPr>
                <w:rFonts w:ascii="Times New Roman" w:eastAsia="Times New Roman" w:hAnsi="Times New Roman"/>
                <w:color w:val="000000" w:themeColor="text1"/>
                <w:lang w:val="uk-UA"/>
              </w:rPr>
              <w:t>Етап польоту</w:t>
            </w:r>
          </w:p>
          <w:p w:rsidR="001019D1" w:rsidRPr="00760035" w:rsidRDefault="001019D1" w:rsidP="00760035">
            <w:pPr>
              <w:autoSpaceDE w:val="0"/>
              <w:autoSpaceDN w:val="0"/>
              <w:adjustRightInd w:val="0"/>
              <w:spacing w:after="0" w:line="240" w:lineRule="auto"/>
              <w:rPr>
                <w:rFonts w:ascii="Times New Roman" w:eastAsia="Times New Roman" w:hAnsi="Times New Roman"/>
                <w:color w:val="000000" w:themeColor="text1"/>
                <w:lang w:val="uk-UA"/>
              </w:rPr>
            </w:pPr>
          </w:p>
        </w:tc>
        <w:tc>
          <w:tcPr>
            <w:tcW w:w="3900" w:type="dxa"/>
            <w:vAlign w:val="center"/>
          </w:tcPr>
          <w:p w:rsidR="001019D1" w:rsidRPr="00760035" w:rsidRDefault="001019D1" w:rsidP="00760035">
            <w:pPr>
              <w:autoSpaceDE w:val="0"/>
              <w:autoSpaceDN w:val="0"/>
              <w:adjustRightInd w:val="0"/>
              <w:spacing w:after="0" w:line="240" w:lineRule="auto"/>
              <w:rPr>
                <w:rFonts w:ascii="Times New Roman" w:eastAsia="Times New Roman" w:hAnsi="Times New Roman"/>
                <w:color w:val="000000" w:themeColor="text1"/>
                <w:lang w:val="uk-UA"/>
              </w:rPr>
            </w:pPr>
            <w:r w:rsidRPr="00760035">
              <w:rPr>
                <w:rFonts w:ascii="Times New Roman" w:eastAsia="Times New Roman" w:hAnsi="Times New Roman"/>
                <w:color w:val="000000" w:themeColor="text1"/>
                <w:lang w:val="uk-UA"/>
              </w:rPr>
              <w:t>Контрольований параметр</w:t>
            </w:r>
          </w:p>
          <w:p w:rsidR="001019D1" w:rsidRPr="00760035" w:rsidRDefault="001019D1" w:rsidP="00760035">
            <w:pPr>
              <w:autoSpaceDE w:val="0"/>
              <w:autoSpaceDN w:val="0"/>
              <w:adjustRightInd w:val="0"/>
              <w:spacing w:after="0" w:line="240" w:lineRule="auto"/>
              <w:rPr>
                <w:rFonts w:ascii="Times New Roman" w:eastAsia="Times New Roman" w:hAnsi="Times New Roman"/>
                <w:color w:val="000000" w:themeColor="text1"/>
                <w:lang w:val="uk-UA"/>
              </w:rPr>
            </w:pPr>
          </w:p>
        </w:tc>
        <w:tc>
          <w:tcPr>
            <w:tcW w:w="1787" w:type="dxa"/>
            <w:vAlign w:val="center"/>
          </w:tcPr>
          <w:p w:rsidR="001019D1" w:rsidRPr="00760035" w:rsidRDefault="001019D1" w:rsidP="00760035">
            <w:pPr>
              <w:autoSpaceDE w:val="0"/>
              <w:autoSpaceDN w:val="0"/>
              <w:adjustRightInd w:val="0"/>
              <w:spacing w:after="0" w:line="240" w:lineRule="auto"/>
              <w:rPr>
                <w:rFonts w:ascii="Times New Roman" w:eastAsia="Times New Roman" w:hAnsi="Times New Roman"/>
                <w:color w:val="000000" w:themeColor="text1"/>
                <w:lang w:val="uk-UA"/>
              </w:rPr>
            </w:pPr>
            <w:r w:rsidRPr="00760035">
              <w:rPr>
                <w:rFonts w:ascii="Times New Roman" w:eastAsia="Times New Roman" w:hAnsi="Times New Roman"/>
                <w:color w:val="000000" w:themeColor="text1"/>
                <w:lang w:val="uk-UA"/>
              </w:rPr>
              <w:t>Контрольне значення</w:t>
            </w:r>
          </w:p>
        </w:tc>
        <w:tc>
          <w:tcPr>
            <w:tcW w:w="1543" w:type="dxa"/>
            <w:vAlign w:val="center"/>
          </w:tcPr>
          <w:p w:rsidR="001019D1" w:rsidRPr="00760035" w:rsidRDefault="001019D1" w:rsidP="00760035">
            <w:pPr>
              <w:autoSpaceDE w:val="0"/>
              <w:autoSpaceDN w:val="0"/>
              <w:adjustRightInd w:val="0"/>
              <w:spacing w:after="0" w:line="240" w:lineRule="auto"/>
              <w:rPr>
                <w:rFonts w:ascii="Times New Roman" w:eastAsia="Times New Roman" w:hAnsi="Times New Roman"/>
                <w:color w:val="000000" w:themeColor="text1"/>
                <w:lang w:val="uk-UA"/>
              </w:rPr>
            </w:pPr>
            <w:r w:rsidRPr="00760035">
              <w:rPr>
                <w:rFonts w:ascii="Times New Roman" w:eastAsia="Times New Roman" w:hAnsi="Times New Roman"/>
                <w:color w:val="000000" w:themeColor="text1"/>
                <w:lang w:val="uk-UA"/>
              </w:rPr>
              <w:t>Розраховане значення</w:t>
            </w:r>
          </w:p>
        </w:tc>
      </w:tr>
      <w:tr w:rsidR="001019D1" w:rsidRPr="00760035" w:rsidTr="00760035">
        <w:trPr>
          <w:jc w:val="center"/>
        </w:trPr>
        <w:tc>
          <w:tcPr>
            <w:tcW w:w="1925" w:type="dxa"/>
            <w:vAlign w:val="center"/>
          </w:tcPr>
          <w:p w:rsidR="001019D1" w:rsidRPr="00760035" w:rsidRDefault="001019D1" w:rsidP="00760035">
            <w:pPr>
              <w:autoSpaceDE w:val="0"/>
              <w:autoSpaceDN w:val="0"/>
              <w:adjustRightInd w:val="0"/>
              <w:spacing w:after="0" w:line="240" w:lineRule="auto"/>
              <w:rPr>
                <w:rFonts w:ascii="Times New Roman" w:eastAsia="Times New Roman" w:hAnsi="Times New Roman"/>
                <w:color w:val="000000" w:themeColor="text1"/>
                <w:lang w:val="uk-UA"/>
              </w:rPr>
            </w:pPr>
            <w:r w:rsidRPr="00760035">
              <w:rPr>
                <w:rFonts w:ascii="Times New Roman" w:eastAsia="Times New Roman" w:hAnsi="Times New Roman"/>
                <w:color w:val="000000" w:themeColor="text1"/>
                <w:lang w:val="uk-UA"/>
              </w:rPr>
              <w:t>Розгін</w:t>
            </w:r>
          </w:p>
          <w:p w:rsidR="001019D1" w:rsidRPr="00760035" w:rsidRDefault="001019D1" w:rsidP="00760035">
            <w:pPr>
              <w:autoSpaceDE w:val="0"/>
              <w:autoSpaceDN w:val="0"/>
              <w:adjustRightInd w:val="0"/>
              <w:spacing w:after="0" w:line="240" w:lineRule="auto"/>
              <w:rPr>
                <w:rFonts w:ascii="Times New Roman" w:eastAsia="Times New Roman" w:hAnsi="Times New Roman"/>
                <w:color w:val="000000" w:themeColor="text1"/>
                <w:lang w:val="uk-UA"/>
              </w:rPr>
            </w:pPr>
          </w:p>
        </w:tc>
        <w:tc>
          <w:tcPr>
            <w:tcW w:w="3900" w:type="dxa"/>
            <w:vAlign w:val="center"/>
          </w:tcPr>
          <w:p w:rsidR="001019D1" w:rsidRPr="00760035" w:rsidRDefault="001019D1" w:rsidP="00760035">
            <w:pPr>
              <w:autoSpaceDE w:val="0"/>
              <w:autoSpaceDN w:val="0"/>
              <w:adjustRightInd w:val="0"/>
              <w:spacing w:after="0" w:line="240" w:lineRule="auto"/>
              <w:rPr>
                <w:rFonts w:ascii="Times New Roman" w:eastAsia="Times New Roman" w:hAnsi="Times New Roman"/>
                <w:color w:val="000000" w:themeColor="text1"/>
                <w:lang w:val="uk-UA"/>
              </w:rPr>
            </w:pPr>
            <w:r w:rsidRPr="00760035">
              <w:rPr>
                <w:rFonts w:ascii="Times New Roman" w:eastAsia="Times New Roman" w:hAnsi="Times New Roman"/>
                <w:color w:val="000000" w:themeColor="text1"/>
                <w:lang w:val="uk-UA"/>
              </w:rPr>
              <w:t xml:space="preserve">Час з моменту розблокування колодки до досягнення швидкості </w:t>
            </w:r>
            <w:r w:rsidRPr="00760035">
              <w:rPr>
                <w:rFonts w:ascii="Times New Roman" w:eastAsia="Times New Roman" w:hAnsi="Times New Roman"/>
                <w:i/>
                <w:color w:val="000000" w:themeColor="text1"/>
                <w:lang w:val="uk-UA" w:eastAsia="uk-UA"/>
              </w:rPr>
              <w:t>V</w:t>
            </w:r>
            <w:r w:rsidRPr="00760035">
              <w:rPr>
                <w:rFonts w:ascii="Times New Roman" w:eastAsia="Times New Roman" w:hAnsi="Times New Roman"/>
                <w:color w:val="000000" w:themeColor="text1"/>
                <w:lang w:val="uk-UA" w:eastAsia="uk-UA"/>
              </w:rPr>
              <w:t xml:space="preserve"> = 150 км/ г</w:t>
            </w:r>
          </w:p>
        </w:tc>
        <w:tc>
          <w:tcPr>
            <w:tcW w:w="1787" w:type="dxa"/>
          </w:tcPr>
          <w:p w:rsidR="001019D1" w:rsidRPr="00760035" w:rsidRDefault="001019D1" w:rsidP="00760035">
            <w:pPr>
              <w:autoSpaceDE w:val="0"/>
              <w:autoSpaceDN w:val="0"/>
              <w:adjustRightInd w:val="0"/>
              <w:spacing w:after="0" w:line="240" w:lineRule="auto"/>
              <w:rPr>
                <w:rFonts w:ascii="Times New Roman" w:eastAsia="Times New Roman" w:hAnsi="Times New Roman"/>
                <w:color w:val="000000" w:themeColor="text1"/>
                <w:lang w:val="uk-UA"/>
              </w:rPr>
            </w:pPr>
            <w:r w:rsidRPr="00760035">
              <w:rPr>
                <w:rFonts w:ascii="Times New Roman" w:eastAsia="Times New Roman" w:hAnsi="Times New Roman"/>
                <w:i/>
                <w:color w:val="000000" w:themeColor="text1"/>
                <w:lang w:val="uk-UA" w:eastAsia="uk-UA"/>
              </w:rPr>
              <w:t>t</w:t>
            </w:r>
            <w:r w:rsidRPr="00760035">
              <w:rPr>
                <w:rFonts w:ascii="Times New Roman" w:eastAsia="Times New Roman" w:hAnsi="Times New Roman"/>
                <w:color w:val="000000" w:themeColor="text1"/>
                <w:lang w:val="uk-UA" w:eastAsia="uk-UA"/>
              </w:rPr>
              <w:t xml:space="preserve"> = 14 ± 2 с</w:t>
            </w:r>
          </w:p>
        </w:tc>
        <w:tc>
          <w:tcPr>
            <w:tcW w:w="1543" w:type="dxa"/>
            <w:vAlign w:val="center"/>
          </w:tcPr>
          <w:p w:rsidR="001019D1" w:rsidRPr="00760035" w:rsidRDefault="001019D1" w:rsidP="00760035">
            <w:pPr>
              <w:autoSpaceDE w:val="0"/>
              <w:autoSpaceDN w:val="0"/>
              <w:adjustRightInd w:val="0"/>
              <w:spacing w:after="0" w:line="240" w:lineRule="auto"/>
              <w:rPr>
                <w:rFonts w:ascii="Times New Roman" w:eastAsia="Times New Roman" w:hAnsi="Times New Roman"/>
                <w:color w:val="000000" w:themeColor="text1"/>
                <w:lang w:val="uk-UA"/>
              </w:rPr>
            </w:pPr>
            <w:r w:rsidRPr="00760035">
              <w:rPr>
                <w:rFonts w:ascii="Times New Roman" w:eastAsia="Times New Roman" w:hAnsi="Times New Roman"/>
                <w:color w:val="000000" w:themeColor="text1"/>
                <w:lang w:val="uk-UA"/>
              </w:rPr>
              <w:t>14.7 с</w:t>
            </w:r>
          </w:p>
          <w:p w:rsidR="001019D1" w:rsidRPr="00760035" w:rsidRDefault="001019D1" w:rsidP="00760035">
            <w:pPr>
              <w:autoSpaceDE w:val="0"/>
              <w:autoSpaceDN w:val="0"/>
              <w:adjustRightInd w:val="0"/>
              <w:spacing w:after="0" w:line="240" w:lineRule="auto"/>
              <w:rPr>
                <w:rFonts w:ascii="Times New Roman" w:eastAsia="Times New Roman" w:hAnsi="Times New Roman"/>
                <w:color w:val="000000" w:themeColor="text1"/>
                <w:lang w:val="uk-UA"/>
              </w:rPr>
            </w:pPr>
          </w:p>
        </w:tc>
      </w:tr>
      <w:tr w:rsidR="001019D1" w:rsidRPr="00760035" w:rsidTr="00760035">
        <w:trPr>
          <w:jc w:val="center"/>
        </w:trPr>
        <w:tc>
          <w:tcPr>
            <w:tcW w:w="1925" w:type="dxa"/>
            <w:vAlign w:val="center"/>
          </w:tcPr>
          <w:p w:rsidR="001019D1" w:rsidRPr="00760035" w:rsidRDefault="001019D1" w:rsidP="00760035">
            <w:pPr>
              <w:autoSpaceDE w:val="0"/>
              <w:autoSpaceDN w:val="0"/>
              <w:adjustRightInd w:val="0"/>
              <w:spacing w:after="0" w:line="240" w:lineRule="auto"/>
              <w:rPr>
                <w:rFonts w:ascii="Times New Roman" w:eastAsia="Times New Roman" w:hAnsi="Times New Roman"/>
                <w:color w:val="000000" w:themeColor="text1"/>
                <w:lang w:val="uk-UA"/>
              </w:rPr>
            </w:pPr>
            <w:r w:rsidRPr="00760035">
              <w:rPr>
                <w:rFonts w:ascii="Times New Roman" w:eastAsia="Times New Roman" w:hAnsi="Times New Roman"/>
                <w:color w:val="000000" w:themeColor="text1"/>
                <w:lang w:val="uk-UA"/>
              </w:rPr>
              <w:t>Швидкість підйому</w:t>
            </w:r>
          </w:p>
        </w:tc>
        <w:tc>
          <w:tcPr>
            <w:tcW w:w="3900" w:type="dxa"/>
            <w:vAlign w:val="center"/>
          </w:tcPr>
          <w:p w:rsidR="001019D1" w:rsidRPr="00760035" w:rsidRDefault="001019D1" w:rsidP="00760035">
            <w:pPr>
              <w:autoSpaceDE w:val="0"/>
              <w:autoSpaceDN w:val="0"/>
              <w:adjustRightInd w:val="0"/>
              <w:spacing w:after="0" w:line="240" w:lineRule="auto"/>
              <w:rPr>
                <w:rFonts w:ascii="Times New Roman" w:eastAsia="Times New Roman" w:hAnsi="Times New Roman"/>
                <w:color w:val="000000" w:themeColor="text1"/>
                <w:lang w:val="uk-UA"/>
              </w:rPr>
            </w:pPr>
            <w:r w:rsidRPr="00760035">
              <w:rPr>
                <w:rFonts w:ascii="Times New Roman" w:eastAsia="Times New Roman" w:hAnsi="Times New Roman"/>
                <w:color w:val="000000" w:themeColor="text1"/>
                <w:lang w:val="uk-UA"/>
              </w:rPr>
              <w:t>Вертикальна швидкість підйому літака</w:t>
            </w:r>
          </w:p>
        </w:tc>
        <w:tc>
          <w:tcPr>
            <w:tcW w:w="1787" w:type="dxa"/>
          </w:tcPr>
          <w:p w:rsidR="001019D1" w:rsidRPr="00760035" w:rsidRDefault="001019D1" w:rsidP="00760035">
            <w:pPr>
              <w:autoSpaceDE w:val="0"/>
              <w:autoSpaceDN w:val="0"/>
              <w:adjustRightInd w:val="0"/>
              <w:spacing w:after="0" w:line="240" w:lineRule="auto"/>
              <w:rPr>
                <w:rFonts w:ascii="Times New Roman" w:eastAsia="Times New Roman" w:hAnsi="Times New Roman"/>
                <w:color w:val="000000" w:themeColor="text1"/>
                <w:lang w:val="uk-UA"/>
              </w:rPr>
            </w:pPr>
            <w:r w:rsidRPr="00760035">
              <w:rPr>
                <w:rFonts w:ascii="Times New Roman" w:eastAsia="Times New Roman" w:hAnsi="Times New Roman"/>
                <w:i/>
                <w:color w:val="000000" w:themeColor="text1"/>
                <w:lang w:val="uk-UA" w:eastAsia="uk-UA"/>
              </w:rPr>
              <w:t>Vy</w:t>
            </w:r>
            <w:r w:rsidRPr="00760035">
              <w:rPr>
                <w:rFonts w:ascii="Times New Roman" w:eastAsia="Times New Roman" w:hAnsi="Times New Roman"/>
                <w:i/>
                <w:color w:val="000000" w:themeColor="text1"/>
                <w:vertAlign w:val="subscript"/>
                <w:lang w:val="uk-UA" w:eastAsia="uk-UA"/>
              </w:rPr>
              <w:t xml:space="preserve"> </w:t>
            </w:r>
            <w:r w:rsidRPr="00760035">
              <w:rPr>
                <w:rFonts w:ascii="Times New Roman" w:eastAsia="Times New Roman" w:hAnsi="Times New Roman"/>
                <w:color w:val="000000" w:themeColor="text1"/>
                <w:lang w:val="uk-UA" w:eastAsia="uk-UA"/>
              </w:rPr>
              <w:t>= 10 ± 1.5 м/с</w:t>
            </w:r>
          </w:p>
        </w:tc>
        <w:tc>
          <w:tcPr>
            <w:tcW w:w="1543" w:type="dxa"/>
          </w:tcPr>
          <w:p w:rsidR="001019D1" w:rsidRPr="00760035" w:rsidRDefault="001019D1" w:rsidP="00760035">
            <w:pPr>
              <w:autoSpaceDE w:val="0"/>
              <w:autoSpaceDN w:val="0"/>
              <w:adjustRightInd w:val="0"/>
              <w:spacing w:after="0" w:line="240" w:lineRule="auto"/>
              <w:rPr>
                <w:rFonts w:ascii="Times New Roman" w:eastAsia="Times New Roman" w:hAnsi="Times New Roman"/>
                <w:color w:val="000000" w:themeColor="text1"/>
                <w:lang w:val="uk-UA"/>
              </w:rPr>
            </w:pPr>
            <w:r w:rsidRPr="00760035">
              <w:rPr>
                <w:rFonts w:ascii="Times New Roman" w:eastAsia="Times New Roman" w:hAnsi="Times New Roman"/>
                <w:color w:val="000000" w:themeColor="text1"/>
                <w:lang w:val="uk-UA"/>
              </w:rPr>
              <w:t>10.72 м/с</w:t>
            </w:r>
          </w:p>
          <w:p w:rsidR="001019D1" w:rsidRPr="00760035" w:rsidRDefault="001019D1" w:rsidP="00760035">
            <w:pPr>
              <w:autoSpaceDE w:val="0"/>
              <w:autoSpaceDN w:val="0"/>
              <w:adjustRightInd w:val="0"/>
              <w:spacing w:after="0" w:line="240" w:lineRule="auto"/>
              <w:rPr>
                <w:rFonts w:ascii="Times New Roman" w:eastAsia="Times New Roman" w:hAnsi="Times New Roman"/>
                <w:color w:val="000000" w:themeColor="text1"/>
                <w:lang w:val="uk-UA"/>
              </w:rPr>
            </w:pPr>
          </w:p>
        </w:tc>
      </w:tr>
      <w:tr w:rsidR="001019D1" w:rsidRPr="00760035" w:rsidTr="00760035">
        <w:trPr>
          <w:jc w:val="center"/>
        </w:trPr>
        <w:tc>
          <w:tcPr>
            <w:tcW w:w="1925" w:type="dxa"/>
            <w:vAlign w:val="center"/>
          </w:tcPr>
          <w:p w:rsidR="001019D1" w:rsidRPr="00760035" w:rsidRDefault="001019D1" w:rsidP="00760035">
            <w:pPr>
              <w:autoSpaceDE w:val="0"/>
              <w:autoSpaceDN w:val="0"/>
              <w:adjustRightInd w:val="0"/>
              <w:spacing w:after="0" w:line="240" w:lineRule="auto"/>
              <w:rPr>
                <w:rFonts w:ascii="Times New Roman" w:eastAsia="Times New Roman" w:hAnsi="Times New Roman"/>
                <w:color w:val="000000" w:themeColor="text1"/>
                <w:lang w:val="uk-UA"/>
              </w:rPr>
            </w:pPr>
            <w:r w:rsidRPr="00760035">
              <w:rPr>
                <w:rFonts w:ascii="Times New Roman" w:eastAsia="Times New Roman" w:hAnsi="Times New Roman"/>
                <w:color w:val="000000" w:themeColor="text1"/>
                <w:lang w:val="uk-UA"/>
              </w:rPr>
              <w:t>Льотні характеристики</w:t>
            </w:r>
          </w:p>
        </w:tc>
        <w:tc>
          <w:tcPr>
            <w:tcW w:w="3900" w:type="dxa"/>
            <w:vAlign w:val="center"/>
          </w:tcPr>
          <w:p w:rsidR="001019D1" w:rsidRPr="00760035" w:rsidRDefault="001019D1" w:rsidP="00760035">
            <w:pPr>
              <w:autoSpaceDE w:val="0"/>
              <w:autoSpaceDN w:val="0"/>
              <w:adjustRightInd w:val="0"/>
              <w:spacing w:after="0" w:line="240" w:lineRule="auto"/>
              <w:rPr>
                <w:rFonts w:ascii="Times New Roman" w:eastAsia="Times New Roman" w:hAnsi="Times New Roman"/>
                <w:color w:val="000000" w:themeColor="text1"/>
                <w:lang w:val="uk-UA"/>
              </w:rPr>
            </w:pPr>
            <w:r w:rsidRPr="00760035">
              <w:rPr>
                <w:rFonts w:ascii="Times New Roman" w:eastAsia="Times New Roman" w:hAnsi="Times New Roman"/>
                <w:color w:val="000000" w:themeColor="text1"/>
                <w:lang w:val="uk-UA"/>
              </w:rPr>
              <w:t>Путня швидкість, що крутить момент, тангаж літака</w:t>
            </w:r>
          </w:p>
        </w:tc>
        <w:tc>
          <w:tcPr>
            <w:tcW w:w="1787" w:type="dxa"/>
            <w:vAlign w:val="center"/>
          </w:tcPr>
          <w:p w:rsidR="001019D1" w:rsidRPr="00760035" w:rsidRDefault="001019D1" w:rsidP="00760035">
            <w:pPr>
              <w:autoSpaceDE w:val="0"/>
              <w:autoSpaceDN w:val="0"/>
              <w:adjustRightInd w:val="0"/>
              <w:spacing w:after="0" w:line="240" w:lineRule="auto"/>
              <w:rPr>
                <w:rFonts w:ascii="Times New Roman" w:eastAsia="Times New Roman" w:hAnsi="Times New Roman"/>
                <w:color w:val="000000" w:themeColor="text1"/>
                <w:lang w:val="uk-UA"/>
              </w:rPr>
            </w:pPr>
            <w:r w:rsidRPr="00760035">
              <w:rPr>
                <w:rFonts w:ascii="Times New Roman" w:eastAsia="Times New Roman" w:hAnsi="Times New Roman"/>
                <w:i/>
                <w:color w:val="000000" w:themeColor="text1"/>
                <w:lang w:val="uk-UA" w:eastAsia="uk-UA"/>
              </w:rPr>
              <w:t>V</w:t>
            </w:r>
            <w:r w:rsidRPr="00760035">
              <w:rPr>
                <w:rFonts w:ascii="Times New Roman" w:eastAsia="Times New Roman" w:hAnsi="Times New Roman"/>
                <w:color w:val="000000" w:themeColor="text1"/>
                <w:lang w:val="uk-UA" w:eastAsia="uk-UA"/>
              </w:rPr>
              <w:t xml:space="preserve"> = 250 ± 25 км/г; </w:t>
            </w:r>
            <w:r w:rsidRPr="00760035">
              <w:rPr>
                <w:rFonts w:ascii="Times New Roman" w:eastAsia="Times New Roman" w:hAnsi="Times New Roman"/>
                <w:i/>
                <w:color w:val="000000" w:themeColor="text1"/>
                <w:lang w:val="uk-UA" w:eastAsia="uk-UA"/>
              </w:rPr>
              <w:t>Мк</w:t>
            </w:r>
            <w:r w:rsidRPr="00760035">
              <w:rPr>
                <w:rFonts w:ascii="Times New Roman" w:eastAsia="Times New Roman" w:hAnsi="Times New Roman"/>
                <w:color w:val="000000" w:themeColor="text1"/>
                <w:vertAlign w:val="subscript"/>
                <w:lang w:val="uk-UA" w:eastAsia="uk-UA"/>
              </w:rPr>
              <w:t xml:space="preserve"> </w:t>
            </w:r>
            <w:r w:rsidRPr="00760035">
              <w:rPr>
                <w:rFonts w:ascii="Times New Roman" w:eastAsia="Times New Roman" w:hAnsi="Times New Roman"/>
                <w:color w:val="000000" w:themeColor="text1"/>
                <w:lang w:val="uk-UA" w:eastAsia="uk-UA"/>
              </w:rPr>
              <w:t xml:space="preserve">= 49 ± 5 %; </w:t>
            </w:r>
            <w:r w:rsidRPr="00760035">
              <w:rPr>
                <w:rFonts w:ascii="Times New Roman" w:eastAsia="Times New Roman" w:hAnsi="Times New Roman"/>
                <w:color w:val="000000" w:themeColor="text1"/>
                <w:position w:val="-6"/>
                <w:lang w:val="uk-UA"/>
              </w:rPr>
              <w:object w:dxaOrig="200" w:dyaOrig="220">
                <v:shape id="_x0000_i1042" type="#_x0000_t75" style="width:9.75pt;height:11.25pt" o:ole="">
                  <v:imagedata r:id="rId41" o:title=""/>
                </v:shape>
                <o:OLEObject Type="Embed" ProgID="Equation.3" ShapeID="_x0000_i1042" DrawAspect="Content" ObjectID="_1360487345" r:id="rId42"/>
              </w:object>
            </w:r>
            <w:r w:rsidRPr="00760035">
              <w:rPr>
                <w:rFonts w:ascii="Times New Roman" w:eastAsia="Times New Roman" w:hAnsi="Times New Roman"/>
                <w:color w:val="000000" w:themeColor="text1"/>
                <w:lang w:val="uk-UA"/>
              </w:rPr>
              <w:t xml:space="preserve"> </w:t>
            </w:r>
            <w:r w:rsidRPr="00760035">
              <w:rPr>
                <w:rFonts w:ascii="Times New Roman" w:eastAsia="Times New Roman" w:hAnsi="Times New Roman"/>
                <w:color w:val="000000" w:themeColor="text1"/>
                <w:lang w:val="uk-UA" w:eastAsia="uk-UA"/>
              </w:rPr>
              <w:t>= 4.50</w:t>
            </w:r>
          </w:p>
        </w:tc>
        <w:tc>
          <w:tcPr>
            <w:tcW w:w="1543" w:type="dxa"/>
            <w:vAlign w:val="center"/>
          </w:tcPr>
          <w:p w:rsidR="001019D1" w:rsidRPr="00760035" w:rsidRDefault="001019D1" w:rsidP="00760035">
            <w:pPr>
              <w:autoSpaceDE w:val="0"/>
              <w:autoSpaceDN w:val="0"/>
              <w:adjustRightInd w:val="0"/>
              <w:spacing w:after="0" w:line="240" w:lineRule="auto"/>
              <w:rPr>
                <w:rFonts w:ascii="Times New Roman" w:eastAsia="Times New Roman" w:hAnsi="Times New Roman"/>
                <w:color w:val="000000" w:themeColor="text1"/>
                <w:lang w:val="uk-UA"/>
              </w:rPr>
            </w:pPr>
            <w:r w:rsidRPr="00760035">
              <w:rPr>
                <w:rFonts w:ascii="Times New Roman" w:eastAsia="Times New Roman" w:hAnsi="Times New Roman"/>
                <w:color w:val="000000" w:themeColor="text1"/>
                <w:lang w:val="uk-UA"/>
              </w:rPr>
              <w:t>258.7 км/г</w:t>
            </w:r>
          </w:p>
          <w:p w:rsidR="001019D1" w:rsidRPr="00760035" w:rsidRDefault="001019D1" w:rsidP="00760035">
            <w:pPr>
              <w:autoSpaceDE w:val="0"/>
              <w:autoSpaceDN w:val="0"/>
              <w:adjustRightInd w:val="0"/>
              <w:spacing w:after="0" w:line="240" w:lineRule="auto"/>
              <w:rPr>
                <w:rFonts w:ascii="Times New Roman" w:eastAsia="Times New Roman" w:hAnsi="Times New Roman"/>
                <w:color w:val="000000" w:themeColor="text1"/>
                <w:vertAlign w:val="superscript"/>
                <w:lang w:val="uk-UA"/>
              </w:rPr>
            </w:pPr>
            <w:r w:rsidRPr="00760035">
              <w:rPr>
                <w:rFonts w:ascii="Times New Roman" w:eastAsia="Times New Roman" w:hAnsi="Times New Roman"/>
                <w:color w:val="000000" w:themeColor="text1"/>
                <w:lang w:val="uk-UA"/>
              </w:rPr>
              <w:t>45.7%; 4.190</w:t>
            </w:r>
          </w:p>
        </w:tc>
      </w:tr>
      <w:tr w:rsidR="001019D1" w:rsidRPr="00760035" w:rsidTr="00760035">
        <w:trPr>
          <w:jc w:val="center"/>
        </w:trPr>
        <w:tc>
          <w:tcPr>
            <w:tcW w:w="1925" w:type="dxa"/>
            <w:vAlign w:val="center"/>
          </w:tcPr>
          <w:p w:rsidR="001019D1" w:rsidRPr="00760035" w:rsidRDefault="001019D1" w:rsidP="00760035">
            <w:pPr>
              <w:autoSpaceDE w:val="0"/>
              <w:autoSpaceDN w:val="0"/>
              <w:adjustRightInd w:val="0"/>
              <w:spacing w:after="0" w:line="240" w:lineRule="auto"/>
              <w:rPr>
                <w:rFonts w:ascii="Times New Roman" w:eastAsia="Times New Roman" w:hAnsi="Times New Roman"/>
                <w:color w:val="000000" w:themeColor="text1"/>
                <w:lang w:val="uk-UA"/>
              </w:rPr>
            </w:pPr>
            <w:r w:rsidRPr="00760035">
              <w:rPr>
                <w:rFonts w:ascii="Times New Roman" w:eastAsia="Times New Roman" w:hAnsi="Times New Roman"/>
                <w:color w:val="000000" w:themeColor="text1"/>
                <w:lang w:val="uk-UA"/>
              </w:rPr>
              <w:t>Розгін у польоті</w:t>
            </w:r>
          </w:p>
        </w:tc>
        <w:tc>
          <w:tcPr>
            <w:tcW w:w="3900" w:type="dxa"/>
            <w:vAlign w:val="center"/>
          </w:tcPr>
          <w:p w:rsidR="001019D1" w:rsidRPr="00760035" w:rsidRDefault="001019D1" w:rsidP="00760035">
            <w:pPr>
              <w:autoSpaceDE w:val="0"/>
              <w:autoSpaceDN w:val="0"/>
              <w:adjustRightInd w:val="0"/>
              <w:spacing w:after="0" w:line="240" w:lineRule="auto"/>
              <w:rPr>
                <w:rFonts w:ascii="Times New Roman" w:eastAsia="Times New Roman" w:hAnsi="Times New Roman"/>
                <w:color w:val="000000" w:themeColor="text1"/>
                <w:lang w:val="uk-UA"/>
              </w:rPr>
            </w:pPr>
            <w:r w:rsidRPr="00760035">
              <w:rPr>
                <w:rFonts w:ascii="Times New Roman" w:eastAsia="Times New Roman" w:hAnsi="Times New Roman"/>
                <w:color w:val="000000" w:themeColor="text1"/>
                <w:lang w:val="uk-UA"/>
              </w:rPr>
              <w:t xml:space="preserve">Час збільшення путньої швидкості літака </w:t>
            </w:r>
            <w:r w:rsidRPr="00760035">
              <w:rPr>
                <w:rFonts w:ascii="Times New Roman" w:eastAsia="Times New Roman" w:hAnsi="Times New Roman"/>
                <w:i/>
                <w:color w:val="000000" w:themeColor="text1"/>
                <w:lang w:val="uk-UA" w:eastAsia="uk-UA"/>
              </w:rPr>
              <w:t xml:space="preserve">V </w:t>
            </w:r>
            <w:r w:rsidRPr="00760035">
              <w:rPr>
                <w:rFonts w:ascii="Times New Roman" w:eastAsia="Times New Roman" w:hAnsi="Times New Roman"/>
                <w:color w:val="000000" w:themeColor="text1"/>
                <w:lang w:val="uk-UA" w:eastAsia="uk-UA"/>
              </w:rPr>
              <w:t xml:space="preserve">= 200 км/г, </w:t>
            </w:r>
            <w:r w:rsidRPr="00760035">
              <w:rPr>
                <w:rFonts w:ascii="Times New Roman" w:eastAsia="Times New Roman" w:hAnsi="Times New Roman"/>
                <w:i/>
                <w:color w:val="000000" w:themeColor="text1"/>
                <w:lang w:val="uk-UA" w:eastAsia="uk-UA"/>
              </w:rPr>
              <w:t>V</w:t>
            </w:r>
            <w:r w:rsidRPr="00760035">
              <w:rPr>
                <w:rFonts w:ascii="Times New Roman" w:eastAsia="Times New Roman" w:hAnsi="Times New Roman"/>
                <w:color w:val="000000" w:themeColor="text1"/>
                <w:lang w:val="uk-UA" w:eastAsia="uk-UA"/>
              </w:rPr>
              <w:t xml:space="preserve"> = 300 км/г</w:t>
            </w:r>
          </w:p>
        </w:tc>
        <w:tc>
          <w:tcPr>
            <w:tcW w:w="1787" w:type="dxa"/>
          </w:tcPr>
          <w:p w:rsidR="001019D1" w:rsidRPr="00760035" w:rsidRDefault="001019D1" w:rsidP="00760035">
            <w:pPr>
              <w:autoSpaceDE w:val="0"/>
              <w:autoSpaceDN w:val="0"/>
              <w:adjustRightInd w:val="0"/>
              <w:spacing w:after="0" w:line="240" w:lineRule="auto"/>
              <w:rPr>
                <w:rFonts w:ascii="Times New Roman" w:eastAsia="Times New Roman" w:hAnsi="Times New Roman"/>
                <w:color w:val="000000" w:themeColor="text1"/>
                <w:lang w:val="uk-UA"/>
              </w:rPr>
            </w:pPr>
            <w:r w:rsidRPr="00760035">
              <w:rPr>
                <w:rFonts w:ascii="Times New Roman" w:eastAsia="Times New Roman" w:hAnsi="Times New Roman"/>
                <w:i/>
                <w:color w:val="000000" w:themeColor="text1"/>
                <w:lang w:val="uk-UA" w:eastAsia="uk-UA"/>
              </w:rPr>
              <w:t>t</w:t>
            </w:r>
            <w:r w:rsidRPr="00760035">
              <w:rPr>
                <w:rFonts w:ascii="Times New Roman" w:eastAsia="Times New Roman" w:hAnsi="Times New Roman"/>
                <w:color w:val="000000" w:themeColor="text1"/>
                <w:lang w:val="uk-UA" w:eastAsia="uk-UA"/>
              </w:rPr>
              <w:t xml:space="preserve"> = 32 ± 4 с</w:t>
            </w:r>
          </w:p>
        </w:tc>
        <w:tc>
          <w:tcPr>
            <w:tcW w:w="1543" w:type="dxa"/>
          </w:tcPr>
          <w:p w:rsidR="001019D1" w:rsidRPr="00760035" w:rsidRDefault="001019D1" w:rsidP="00760035">
            <w:pPr>
              <w:autoSpaceDE w:val="0"/>
              <w:autoSpaceDN w:val="0"/>
              <w:adjustRightInd w:val="0"/>
              <w:spacing w:after="0" w:line="240" w:lineRule="auto"/>
              <w:rPr>
                <w:rFonts w:ascii="Times New Roman" w:eastAsia="Times New Roman" w:hAnsi="Times New Roman"/>
                <w:color w:val="000000" w:themeColor="text1"/>
                <w:lang w:val="uk-UA"/>
              </w:rPr>
            </w:pPr>
            <w:r w:rsidRPr="00760035">
              <w:rPr>
                <w:rFonts w:ascii="Times New Roman" w:eastAsia="Times New Roman" w:hAnsi="Times New Roman"/>
                <w:color w:val="000000" w:themeColor="text1"/>
                <w:lang w:val="uk-UA"/>
              </w:rPr>
              <w:t>31.44 с</w:t>
            </w:r>
          </w:p>
          <w:p w:rsidR="001019D1" w:rsidRPr="00760035" w:rsidRDefault="001019D1" w:rsidP="00760035">
            <w:pPr>
              <w:autoSpaceDE w:val="0"/>
              <w:autoSpaceDN w:val="0"/>
              <w:adjustRightInd w:val="0"/>
              <w:spacing w:after="0" w:line="240" w:lineRule="auto"/>
              <w:rPr>
                <w:rFonts w:ascii="Times New Roman" w:eastAsia="Times New Roman" w:hAnsi="Times New Roman"/>
                <w:color w:val="000000" w:themeColor="text1"/>
                <w:lang w:val="uk-UA"/>
              </w:rPr>
            </w:pPr>
          </w:p>
        </w:tc>
      </w:tr>
      <w:tr w:rsidR="001019D1" w:rsidRPr="00760035" w:rsidTr="00760035">
        <w:trPr>
          <w:jc w:val="center"/>
        </w:trPr>
        <w:tc>
          <w:tcPr>
            <w:tcW w:w="1925" w:type="dxa"/>
            <w:vAlign w:val="center"/>
          </w:tcPr>
          <w:p w:rsidR="001019D1" w:rsidRPr="00760035" w:rsidRDefault="001019D1" w:rsidP="00760035">
            <w:pPr>
              <w:autoSpaceDE w:val="0"/>
              <w:autoSpaceDN w:val="0"/>
              <w:adjustRightInd w:val="0"/>
              <w:spacing w:after="0" w:line="240" w:lineRule="auto"/>
              <w:rPr>
                <w:rFonts w:ascii="Times New Roman" w:eastAsia="Times New Roman" w:hAnsi="Times New Roman"/>
                <w:color w:val="000000" w:themeColor="text1"/>
                <w:lang w:val="uk-UA"/>
              </w:rPr>
            </w:pPr>
            <w:r w:rsidRPr="00760035">
              <w:rPr>
                <w:rFonts w:ascii="Times New Roman" w:eastAsia="Times New Roman" w:hAnsi="Times New Roman"/>
                <w:color w:val="000000" w:themeColor="text1"/>
                <w:lang w:val="uk-UA"/>
              </w:rPr>
              <w:t>Гальмування у польоті</w:t>
            </w:r>
          </w:p>
        </w:tc>
        <w:tc>
          <w:tcPr>
            <w:tcW w:w="3900" w:type="dxa"/>
            <w:vAlign w:val="center"/>
          </w:tcPr>
          <w:p w:rsidR="001019D1" w:rsidRPr="00760035" w:rsidRDefault="001019D1" w:rsidP="00760035">
            <w:pPr>
              <w:autoSpaceDE w:val="0"/>
              <w:autoSpaceDN w:val="0"/>
              <w:adjustRightInd w:val="0"/>
              <w:spacing w:after="0" w:line="240" w:lineRule="auto"/>
              <w:rPr>
                <w:rFonts w:ascii="Times New Roman" w:eastAsia="Times New Roman" w:hAnsi="Times New Roman"/>
                <w:color w:val="000000" w:themeColor="text1"/>
                <w:lang w:val="uk-UA"/>
              </w:rPr>
            </w:pPr>
            <w:r w:rsidRPr="00760035">
              <w:rPr>
                <w:rFonts w:ascii="Times New Roman" w:eastAsia="Times New Roman" w:hAnsi="Times New Roman"/>
                <w:color w:val="000000" w:themeColor="text1"/>
                <w:lang w:val="uk-UA"/>
              </w:rPr>
              <w:t>Час зниження путньої швидкості з</w:t>
            </w:r>
          </w:p>
          <w:p w:rsidR="001019D1" w:rsidRPr="00760035" w:rsidRDefault="001019D1" w:rsidP="00760035">
            <w:pPr>
              <w:autoSpaceDE w:val="0"/>
              <w:autoSpaceDN w:val="0"/>
              <w:adjustRightInd w:val="0"/>
              <w:spacing w:after="0" w:line="240" w:lineRule="auto"/>
              <w:rPr>
                <w:rFonts w:ascii="Times New Roman" w:eastAsia="Times New Roman" w:hAnsi="Times New Roman"/>
                <w:color w:val="000000" w:themeColor="text1"/>
                <w:lang w:val="uk-UA"/>
              </w:rPr>
            </w:pPr>
            <w:r w:rsidRPr="00760035">
              <w:rPr>
                <w:rFonts w:ascii="Times New Roman" w:eastAsia="Times New Roman" w:hAnsi="Times New Roman"/>
                <w:i/>
                <w:color w:val="000000" w:themeColor="text1"/>
                <w:lang w:val="uk-UA" w:eastAsia="uk-UA"/>
              </w:rPr>
              <w:t xml:space="preserve">V </w:t>
            </w:r>
            <w:r w:rsidRPr="00760035">
              <w:rPr>
                <w:rFonts w:ascii="Times New Roman" w:eastAsia="Times New Roman" w:hAnsi="Times New Roman"/>
                <w:color w:val="000000" w:themeColor="text1"/>
                <w:lang w:val="uk-UA" w:eastAsia="uk-UA"/>
              </w:rPr>
              <w:t xml:space="preserve">= 300 км/г  до </w:t>
            </w:r>
            <w:r w:rsidRPr="00760035">
              <w:rPr>
                <w:rFonts w:ascii="Times New Roman" w:eastAsia="Times New Roman" w:hAnsi="Times New Roman"/>
                <w:i/>
                <w:color w:val="000000" w:themeColor="text1"/>
                <w:lang w:val="uk-UA" w:eastAsia="uk-UA"/>
              </w:rPr>
              <w:t>V</w:t>
            </w:r>
            <w:r w:rsidRPr="00760035">
              <w:rPr>
                <w:rFonts w:ascii="Times New Roman" w:eastAsia="Times New Roman" w:hAnsi="Times New Roman"/>
                <w:color w:val="000000" w:themeColor="text1"/>
                <w:lang w:val="uk-UA" w:eastAsia="uk-UA"/>
              </w:rPr>
              <w:t xml:space="preserve"> = 200 км/г</w:t>
            </w:r>
          </w:p>
        </w:tc>
        <w:tc>
          <w:tcPr>
            <w:tcW w:w="1787" w:type="dxa"/>
          </w:tcPr>
          <w:p w:rsidR="001019D1" w:rsidRPr="00760035" w:rsidRDefault="001019D1" w:rsidP="00760035">
            <w:pPr>
              <w:autoSpaceDE w:val="0"/>
              <w:autoSpaceDN w:val="0"/>
              <w:adjustRightInd w:val="0"/>
              <w:spacing w:after="0" w:line="240" w:lineRule="auto"/>
              <w:rPr>
                <w:rFonts w:ascii="Times New Roman" w:eastAsia="Times New Roman" w:hAnsi="Times New Roman"/>
                <w:color w:val="000000" w:themeColor="text1"/>
                <w:lang w:val="uk-UA"/>
              </w:rPr>
            </w:pPr>
            <w:r w:rsidRPr="00760035">
              <w:rPr>
                <w:rFonts w:ascii="Times New Roman" w:eastAsia="Times New Roman" w:hAnsi="Times New Roman"/>
                <w:i/>
                <w:color w:val="000000" w:themeColor="text1"/>
                <w:lang w:val="uk-UA" w:eastAsia="uk-UA"/>
              </w:rPr>
              <w:t>t</w:t>
            </w:r>
            <w:r w:rsidRPr="00760035">
              <w:rPr>
                <w:rFonts w:ascii="Times New Roman" w:eastAsia="Times New Roman" w:hAnsi="Times New Roman"/>
                <w:color w:val="000000" w:themeColor="text1"/>
                <w:lang w:val="uk-UA" w:eastAsia="uk-UA"/>
              </w:rPr>
              <w:t xml:space="preserve"> = 29 ± 4 с</w:t>
            </w:r>
          </w:p>
        </w:tc>
        <w:tc>
          <w:tcPr>
            <w:tcW w:w="1543" w:type="dxa"/>
          </w:tcPr>
          <w:p w:rsidR="001019D1" w:rsidRPr="00760035" w:rsidRDefault="001019D1" w:rsidP="00760035">
            <w:pPr>
              <w:autoSpaceDE w:val="0"/>
              <w:autoSpaceDN w:val="0"/>
              <w:adjustRightInd w:val="0"/>
              <w:spacing w:after="0" w:line="240" w:lineRule="auto"/>
              <w:rPr>
                <w:rFonts w:ascii="Times New Roman" w:eastAsia="Times New Roman" w:hAnsi="Times New Roman"/>
                <w:color w:val="000000" w:themeColor="text1"/>
                <w:lang w:val="uk-UA"/>
              </w:rPr>
            </w:pPr>
            <w:r w:rsidRPr="00760035">
              <w:rPr>
                <w:rFonts w:ascii="Times New Roman" w:eastAsia="Times New Roman" w:hAnsi="Times New Roman"/>
                <w:color w:val="000000" w:themeColor="text1"/>
                <w:lang w:val="uk-UA"/>
              </w:rPr>
              <w:t>31.14 с</w:t>
            </w:r>
          </w:p>
          <w:p w:rsidR="001019D1" w:rsidRPr="00760035" w:rsidRDefault="001019D1" w:rsidP="00760035">
            <w:pPr>
              <w:autoSpaceDE w:val="0"/>
              <w:autoSpaceDN w:val="0"/>
              <w:adjustRightInd w:val="0"/>
              <w:spacing w:after="0" w:line="240" w:lineRule="auto"/>
              <w:rPr>
                <w:rFonts w:ascii="Times New Roman" w:eastAsia="Times New Roman" w:hAnsi="Times New Roman"/>
                <w:color w:val="000000" w:themeColor="text1"/>
                <w:lang w:val="uk-UA"/>
              </w:rPr>
            </w:pPr>
          </w:p>
        </w:tc>
      </w:tr>
    </w:tbl>
    <w:p w:rsidR="001019D1" w:rsidRPr="00760035" w:rsidRDefault="00760035" w:rsidP="00760035">
      <w:pPr>
        <w:tabs>
          <w:tab w:val="left" w:pos="3780"/>
        </w:tabs>
        <w:autoSpaceDE w:val="0"/>
        <w:autoSpaceDN w:val="0"/>
        <w:adjustRightInd w:val="0"/>
        <w:spacing w:after="0" w:line="240" w:lineRule="auto"/>
        <w:jc w:val="both"/>
        <w:rPr>
          <w:color w:val="000000" w:themeColor="text1"/>
          <w:lang w:val="en-US"/>
        </w:rPr>
      </w:pPr>
      <w:r>
        <w:rPr>
          <w:color w:val="000000" w:themeColor="text1"/>
          <w:lang w:val="en-US"/>
        </w:rPr>
        <w:tab/>
      </w:r>
    </w:p>
    <w:p w:rsidR="001019D1" w:rsidRPr="00760035" w:rsidRDefault="00760035" w:rsidP="001019D1">
      <w:pPr>
        <w:autoSpaceDE w:val="0"/>
        <w:autoSpaceDN w:val="0"/>
        <w:adjustRightInd w:val="0"/>
        <w:spacing w:after="120" w:line="240" w:lineRule="auto"/>
        <w:jc w:val="center"/>
        <w:rPr>
          <w:rFonts w:ascii="Times New Roman" w:hAnsi="Times New Roman"/>
          <w:color w:val="000000" w:themeColor="text1"/>
          <w:sz w:val="20"/>
          <w:szCs w:val="20"/>
          <w:lang w:val="uk-UA" w:eastAsia="uk-UA"/>
        </w:rPr>
      </w:pPr>
      <w:r w:rsidRPr="00760035">
        <w:rPr>
          <w:color w:val="000000" w:themeColor="text1"/>
        </w:rPr>
        <w:object w:dxaOrig="9290" w:dyaOrig="2758">
          <v:shape id="_x0000_i1043" type="#_x0000_t75" style="width:366pt;height:128.25pt" o:ole="">
            <v:imagedata r:id="rId43" o:title=""/>
          </v:shape>
          <o:OLEObject Type="Embed" ProgID="Visio.Drawing.11" ShapeID="_x0000_i1043" DrawAspect="Content" ObjectID="_1360487346" r:id="rId44"/>
        </w:object>
      </w:r>
      <w:r w:rsidR="001019D1" w:rsidRPr="00760035">
        <w:rPr>
          <w:rFonts w:ascii="Times New Roman" w:hAnsi="Times New Roman"/>
          <w:color w:val="000000" w:themeColor="text1"/>
          <w:sz w:val="20"/>
          <w:szCs w:val="20"/>
          <w:lang w:val="uk-UA" w:eastAsia="uk-UA"/>
        </w:rPr>
        <w:t xml:space="preserve"> </w:t>
      </w:r>
    </w:p>
    <w:p w:rsidR="001019D1" w:rsidRPr="00760035" w:rsidRDefault="001019D1" w:rsidP="001019D1">
      <w:pPr>
        <w:autoSpaceDE w:val="0"/>
        <w:autoSpaceDN w:val="0"/>
        <w:adjustRightInd w:val="0"/>
        <w:spacing w:after="120" w:line="240" w:lineRule="auto"/>
        <w:jc w:val="center"/>
        <w:rPr>
          <w:rFonts w:ascii="Times New Roman" w:hAnsi="Times New Roman"/>
          <w:color w:val="000000" w:themeColor="text1"/>
          <w:sz w:val="24"/>
          <w:szCs w:val="24"/>
          <w:lang w:val="uk-UA"/>
        </w:rPr>
      </w:pPr>
      <w:r w:rsidRPr="00760035">
        <w:rPr>
          <w:rFonts w:ascii="Times New Roman" w:hAnsi="Times New Roman"/>
          <w:color w:val="000000" w:themeColor="text1"/>
          <w:sz w:val="24"/>
          <w:szCs w:val="24"/>
          <w:lang w:val="uk-UA" w:eastAsia="uk-UA"/>
        </w:rPr>
        <w:t>Рис. 1</w:t>
      </w:r>
      <w:r w:rsidRPr="00760035">
        <w:rPr>
          <w:rFonts w:ascii="Times New Roman" w:hAnsi="Times New Roman"/>
          <w:color w:val="000000" w:themeColor="text1"/>
          <w:sz w:val="24"/>
          <w:szCs w:val="24"/>
          <w:lang w:eastAsia="uk-UA"/>
        </w:rPr>
        <w:t>4</w:t>
      </w:r>
      <w:r w:rsidRPr="00760035">
        <w:rPr>
          <w:rFonts w:ascii="Times New Roman" w:hAnsi="Times New Roman"/>
          <w:color w:val="000000" w:themeColor="text1"/>
          <w:sz w:val="24"/>
          <w:szCs w:val="24"/>
          <w:lang w:val="uk-UA" w:eastAsia="uk-UA"/>
        </w:rPr>
        <w:t xml:space="preserve"> Потужність двигуна </w:t>
      </w:r>
      <w:r w:rsidRPr="00760035">
        <w:rPr>
          <w:rFonts w:ascii="Times New Roman" w:hAnsi="Times New Roman"/>
          <w:color w:val="000000" w:themeColor="text1"/>
          <w:sz w:val="24"/>
          <w:szCs w:val="24"/>
          <w:lang w:val="uk-UA" w:eastAsia="uk-UA"/>
        </w:rPr>
        <w:tab/>
      </w:r>
      <w:r w:rsidRPr="00760035">
        <w:rPr>
          <w:rFonts w:ascii="Times New Roman" w:hAnsi="Times New Roman"/>
          <w:color w:val="000000" w:themeColor="text1"/>
          <w:sz w:val="24"/>
          <w:szCs w:val="24"/>
          <w:lang w:val="uk-UA" w:eastAsia="uk-UA"/>
        </w:rPr>
        <w:tab/>
        <w:t xml:space="preserve">  Рис. 1</w:t>
      </w:r>
      <w:r w:rsidRPr="00760035">
        <w:rPr>
          <w:rFonts w:ascii="Times New Roman" w:hAnsi="Times New Roman"/>
          <w:color w:val="000000" w:themeColor="text1"/>
          <w:sz w:val="24"/>
          <w:szCs w:val="24"/>
          <w:lang w:eastAsia="uk-UA"/>
        </w:rPr>
        <w:t>5</w:t>
      </w:r>
      <w:r w:rsidRPr="00760035">
        <w:rPr>
          <w:rFonts w:ascii="Times New Roman" w:hAnsi="Times New Roman"/>
          <w:color w:val="000000" w:themeColor="text1"/>
          <w:sz w:val="24"/>
          <w:szCs w:val="24"/>
          <w:lang w:val="uk-UA" w:eastAsia="uk-UA"/>
        </w:rPr>
        <w:t xml:space="preserve"> Швидкість польоту</w:t>
      </w:r>
    </w:p>
    <w:p w:rsidR="001019D1" w:rsidRPr="00760035" w:rsidRDefault="001019D1" w:rsidP="001019D1">
      <w:pPr>
        <w:spacing w:after="0" w:line="240" w:lineRule="auto"/>
        <w:ind w:firstLine="567"/>
        <w:jc w:val="both"/>
        <w:rPr>
          <w:rFonts w:ascii="Times New Roman" w:hAnsi="Times New Roman"/>
          <w:color w:val="000000" w:themeColor="text1"/>
          <w:sz w:val="28"/>
          <w:szCs w:val="28"/>
          <w:lang w:val="uk-UA"/>
        </w:rPr>
      </w:pPr>
      <w:r w:rsidRPr="00760035">
        <w:rPr>
          <w:rFonts w:ascii="Times New Roman" w:hAnsi="Times New Roman"/>
          <w:color w:val="000000" w:themeColor="text1"/>
          <w:sz w:val="28"/>
          <w:szCs w:val="28"/>
          <w:lang w:val="uk-UA"/>
        </w:rPr>
        <w:t>Для реалізації статистичного підходу було застосовано методику, яка на прикладі оцінки адекватності окремого параметра, у вибраний момент часу, при виконанні заданого етапу польоту має наступні кроки:</w:t>
      </w:r>
    </w:p>
    <w:p w:rsidR="001019D1" w:rsidRPr="00760035" w:rsidRDefault="001019D1" w:rsidP="00760035">
      <w:pPr>
        <w:numPr>
          <w:ilvl w:val="0"/>
          <w:numId w:val="3"/>
        </w:numPr>
        <w:tabs>
          <w:tab w:val="clear" w:pos="794"/>
          <w:tab w:val="left" w:pos="-4680"/>
          <w:tab w:val="left" w:pos="426"/>
          <w:tab w:val="left" w:pos="993"/>
        </w:tabs>
        <w:spacing w:after="0" w:line="240" w:lineRule="auto"/>
        <w:ind w:firstLine="142"/>
        <w:jc w:val="both"/>
        <w:rPr>
          <w:rFonts w:ascii="Times New Roman" w:hAnsi="Times New Roman"/>
          <w:color w:val="000000" w:themeColor="text1"/>
          <w:sz w:val="28"/>
          <w:szCs w:val="28"/>
          <w:lang w:val="uk-UA"/>
        </w:rPr>
      </w:pPr>
      <w:r w:rsidRPr="00760035">
        <w:rPr>
          <w:rFonts w:ascii="Times New Roman" w:hAnsi="Times New Roman"/>
          <w:color w:val="000000" w:themeColor="text1"/>
          <w:sz w:val="28"/>
          <w:szCs w:val="28"/>
          <w:lang w:val="uk-UA"/>
        </w:rPr>
        <w:t xml:space="preserve">на тренажері виконується статистичний експеримент по моделюванню заданої польотної ситуації та для вибраного параметра обчислюється модельна оцінка дисперсії </w:t>
      </w:r>
      <w:r w:rsidRPr="00760035">
        <w:rPr>
          <w:rFonts w:ascii="Times New Roman" w:eastAsia="Times New Roman" w:hAnsi="Times New Roman"/>
          <w:color w:val="000000" w:themeColor="text1"/>
          <w:position w:val="-6"/>
          <w:sz w:val="28"/>
          <w:szCs w:val="28"/>
          <w:lang w:val="uk-UA" w:eastAsia="ru-RU"/>
        </w:rPr>
        <w:object w:dxaOrig="340" w:dyaOrig="300">
          <v:shape id="_x0000_i1044" type="#_x0000_t75" style="width:17.25pt;height:15pt" o:ole="">
            <v:imagedata r:id="rId45" o:title=""/>
          </v:shape>
          <o:OLEObject Type="Embed" ProgID="Equation.3" ShapeID="_x0000_i1044" DrawAspect="Content" ObjectID="_1360487347" r:id="rId46"/>
        </w:object>
      </w:r>
      <w:r w:rsidRPr="00760035">
        <w:rPr>
          <w:rFonts w:ascii="Times New Roman" w:hAnsi="Times New Roman"/>
          <w:color w:val="000000" w:themeColor="text1"/>
          <w:sz w:val="28"/>
          <w:szCs w:val="28"/>
          <w:lang w:val="uk-UA"/>
        </w:rPr>
        <w:t xml:space="preserve"> ;</w:t>
      </w:r>
    </w:p>
    <w:p w:rsidR="001019D1" w:rsidRPr="00760035" w:rsidRDefault="001019D1" w:rsidP="00760035">
      <w:pPr>
        <w:numPr>
          <w:ilvl w:val="0"/>
          <w:numId w:val="3"/>
        </w:numPr>
        <w:tabs>
          <w:tab w:val="clear" w:pos="794"/>
          <w:tab w:val="left" w:pos="-4680"/>
          <w:tab w:val="left" w:pos="426"/>
          <w:tab w:val="left" w:pos="812"/>
        </w:tabs>
        <w:spacing w:after="0" w:line="240" w:lineRule="auto"/>
        <w:ind w:firstLine="142"/>
        <w:jc w:val="both"/>
        <w:rPr>
          <w:rFonts w:ascii="Times New Roman" w:hAnsi="Times New Roman"/>
          <w:color w:val="000000" w:themeColor="text1"/>
          <w:sz w:val="28"/>
          <w:szCs w:val="28"/>
          <w:lang w:val="uk-UA"/>
        </w:rPr>
      </w:pPr>
      <w:r w:rsidRPr="00760035">
        <w:rPr>
          <w:rFonts w:ascii="Times New Roman" w:hAnsi="Times New Roman"/>
          <w:color w:val="000000" w:themeColor="text1"/>
          <w:sz w:val="28"/>
          <w:szCs w:val="28"/>
          <w:lang w:val="uk-UA"/>
        </w:rPr>
        <w:t xml:space="preserve">виконується перший реальний політ та фіксується </w:t>
      </w:r>
      <w:r w:rsidRPr="00760035">
        <w:rPr>
          <w:rFonts w:ascii="Times New Roman" w:eastAsia="Times New Roman" w:hAnsi="Times New Roman"/>
          <w:color w:val="000000" w:themeColor="text1"/>
          <w:position w:val="-12"/>
          <w:sz w:val="28"/>
          <w:szCs w:val="28"/>
          <w:lang w:val="uk-UA" w:eastAsia="ru-RU"/>
        </w:rPr>
        <w:object w:dxaOrig="480" w:dyaOrig="340">
          <v:shape id="_x0000_i1045" type="#_x0000_t75" style="width:24pt;height:18pt" o:ole="">
            <v:imagedata r:id="rId47" o:title=""/>
          </v:shape>
          <o:OLEObject Type="Embed" ProgID="Equation.3" ShapeID="_x0000_i1045" DrawAspect="Content" ObjectID="_1360487348" r:id="rId48"/>
        </w:object>
      </w:r>
      <w:r w:rsidRPr="00760035">
        <w:rPr>
          <w:rFonts w:ascii="Times New Roman" w:hAnsi="Times New Roman"/>
          <w:color w:val="000000" w:themeColor="text1"/>
          <w:sz w:val="28"/>
          <w:szCs w:val="28"/>
          <w:lang w:val="uk-UA"/>
        </w:rPr>
        <w:t xml:space="preserve"> (траєкторія зміни вибраного параметра в часі);</w:t>
      </w:r>
    </w:p>
    <w:p w:rsidR="001019D1" w:rsidRPr="00760035" w:rsidRDefault="001019D1" w:rsidP="00760035">
      <w:pPr>
        <w:numPr>
          <w:ilvl w:val="0"/>
          <w:numId w:val="3"/>
        </w:numPr>
        <w:tabs>
          <w:tab w:val="clear" w:pos="794"/>
          <w:tab w:val="left" w:pos="-4680"/>
          <w:tab w:val="left" w:pos="426"/>
          <w:tab w:val="left" w:pos="812"/>
        </w:tabs>
        <w:spacing w:after="0" w:line="240" w:lineRule="auto"/>
        <w:ind w:firstLine="142"/>
        <w:jc w:val="both"/>
        <w:rPr>
          <w:rFonts w:ascii="Times New Roman" w:hAnsi="Times New Roman"/>
          <w:color w:val="000000" w:themeColor="text1"/>
          <w:sz w:val="28"/>
          <w:szCs w:val="28"/>
          <w:lang w:val="uk-UA"/>
        </w:rPr>
      </w:pPr>
      <w:r w:rsidRPr="00760035">
        <w:rPr>
          <w:rFonts w:ascii="Times New Roman" w:hAnsi="Times New Roman"/>
          <w:color w:val="000000" w:themeColor="text1"/>
          <w:sz w:val="28"/>
          <w:szCs w:val="28"/>
          <w:lang w:val="uk-UA"/>
        </w:rPr>
        <w:t xml:space="preserve">витримуючи умови реального польоту, дослідник моделює на тренажері аналогічну траєкторію </w:t>
      </w:r>
      <w:r w:rsidRPr="00760035">
        <w:rPr>
          <w:rFonts w:ascii="Times New Roman" w:hAnsi="Times New Roman"/>
          <w:color w:val="000000" w:themeColor="text1"/>
          <w:position w:val="-12"/>
          <w:sz w:val="28"/>
          <w:szCs w:val="28"/>
          <w:lang w:val="uk-UA"/>
        </w:rPr>
        <w:object w:dxaOrig="499" w:dyaOrig="340">
          <v:shape id="_x0000_i1046" type="#_x0000_t75" style="width:24.75pt;height:17.25pt" o:ole="">
            <v:imagedata r:id="rId49" o:title=""/>
          </v:shape>
          <o:OLEObject Type="Embed" ProgID="Equation.3" ShapeID="_x0000_i1046" DrawAspect="Content" ObjectID="_1360487349" r:id="rId50"/>
        </w:object>
      </w:r>
      <w:r w:rsidRPr="00760035">
        <w:rPr>
          <w:rFonts w:ascii="Times New Roman" w:hAnsi="Times New Roman"/>
          <w:color w:val="000000" w:themeColor="text1"/>
          <w:sz w:val="28"/>
          <w:szCs w:val="28"/>
          <w:lang w:val="uk-UA"/>
        </w:rPr>
        <w:t>;</w:t>
      </w:r>
    </w:p>
    <w:p w:rsidR="001019D1" w:rsidRPr="00760035" w:rsidRDefault="001019D1" w:rsidP="00760035">
      <w:pPr>
        <w:numPr>
          <w:ilvl w:val="0"/>
          <w:numId w:val="3"/>
        </w:numPr>
        <w:tabs>
          <w:tab w:val="clear" w:pos="794"/>
          <w:tab w:val="left" w:pos="-4680"/>
          <w:tab w:val="left" w:pos="426"/>
          <w:tab w:val="left" w:pos="812"/>
        </w:tabs>
        <w:spacing w:after="0" w:line="240" w:lineRule="auto"/>
        <w:ind w:firstLine="142"/>
        <w:jc w:val="both"/>
        <w:rPr>
          <w:rFonts w:ascii="Times New Roman" w:hAnsi="Times New Roman"/>
          <w:color w:val="000000" w:themeColor="text1"/>
          <w:sz w:val="28"/>
          <w:szCs w:val="28"/>
          <w:lang w:val="uk-UA"/>
        </w:rPr>
      </w:pPr>
      <w:r w:rsidRPr="00760035">
        <w:rPr>
          <w:rFonts w:ascii="Times New Roman" w:hAnsi="Times New Roman"/>
          <w:color w:val="000000" w:themeColor="text1"/>
          <w:sz w:val="28"/>
          <w:szCs w:val="28"/>
          <w:lang w:val="uk-UA"/>
        </w:rPr>
        <w:t xml:space="preserve">для вибраного перетину часу </w:t>
      </w:r>
      <w:r w:rsidRPr="00760035">
        <w:rPr>
          <w:rFonts w:ascii="Times New Roman" w:hAnsi="Times New Roman"/>
          <w:color w:val="000000" w:themeColor="text1"/>
          <w:position w:val="-6"/>
          <w:sz w:val="28"/>
          <w:szCs w:val="28"/>
          <w:lang w:val="uk-UA"/>
        </w:rPr>
        <w:object w:dxaOrig="200" w:dyaOrig="300">
          <v:shape id="_x0000_i1047" type="#_x0000_t75" style="width:9.75pt;height:15pt" o:ole="">
            <v:imagedata r:id="rId51" o:title=""/>
          </v:shape>
          <o:OLEObject Type="Embed" ProgID="Equation.3" ShapeID="_x0000_i1047" DrawAspect="Content" ObjectID="_1360487350" r:id="rId52"/>
        </w:object>
      </w:r>
      <w:r w:rsidRPr="00760035">
        <w:rPr>
          <w:rFonts w:ascii="Times New Roman" w:hAnsi="Times New Roman"/>
          <w:color w:val="000000" w:themeColor="text1"/>
          <w:sz w:val="28"/>
          <w:szCs w:val="28"/>
          <w:lang w:val="uk-UA"/>
        </w:rPr>
        <w:t xml:space="preserve"> обчислюється нев'язність </w:t>
      </w:r>
      <w:r w:rsidRPr="00760035">
        <w:rPr>
          <w:rFonts w:ascii="Times New Roman" w:hAnsi="Times New Roman"/>
          <w:color w:val="000000" w:themeColor="text1"/>
          <w:position w:val="-10"/>
          <w:sz w:val="28"/>
          <w:szCs w:val="28"/>
          <w:lang w:val="uk-UA"/>
        </w:rPr>
        <w:object w:dxaOrig="940" w:dyaOrig="300">
          <v:shape id="_x0000_i1048" type="#_x0000_t75" style="width:47.25pt;height:15pt" o:ole="">
            <v:imagedata r:id="rId53" o:title=""/>
          </v:shape>
          <o:OLEObject Type="Embed" ProgID="Equation.3" ShapeID="_x0000_i1048" DrawAspect="Content" ObjectID="_1360487351" r:id="rId54"/>
        </w:object>
      </w:r>
      <w:r w:rsidRPr="00760035">
        <w:rPr>
          <w:rFonts w:ascii="Times New Roman" w:hAnsi="Times New Roman"/>
          <w:color w:val="000000" w:themeColor="text1"/>
          <w:sz w:val="28"/>
          <w:szCs w:val="28"/>
          <w:lang w:val="uk-UA"/>
        </w:rPr>
        <w:t xml:space="preserve"> яка розглядається як перший елемент вибірки випадкової величини </w:t>
      </w:r>
      <w:r w:rsidRPr="00760035">
        <w:rPr>
          <w:rFonts w:ascii="Times New Roman" w:hAnsi="Times New Roman"/>
          <w:color w:val="000000" w:themeColor="text1"/>
          <w:sz w:val="28"/>
          <w:szCs w:val="28"/>
          <w:lang w:val="uk-UA"/>
        </w:rPr>
        <w:object w:dxaOrig="200" w:dyaOrig="200">
          <v:shape id="_x0000_i1049" type="#_x0000_t75" style="width:9.75pt;height:9.75pt" o:ole="">
            <v:imagedata r:id="rId55" o:title=""/>
          </v:shape>
          <o:OLEObject Type="Embed" ProgID="Equation.3" ShapeID="_x0000_i1049" DrawAspect="Content" ObjectID="_1360487352" r:id="rId56"/>
        </w:object>
      </w:r>
      <w:r w:rsidRPr="00760035">
        <w:rPr>
          <w:rFonts w:ascii="Times New Roman" w:hAnsi="Times New Roman"/>
          <w:color w:val="000000" w:themeColor="text1"/>
          <w:sz w:val="28"/>
          <w:szCs w:val="28"/>
          <w:lang w:val="uk-UA"/>
        </w:rPr>
        <w:t>;</w:t>
      </w:r>
    </w:p>
    <w:p w:rsidR="001019D1" w:rsidRPr="00760035" w:rsidRDefault="001019D1" w:rsidP="00760035">
      <w:pPr>
        <w:numPr>
          <w:ilvl w:val="0"/>
          <w:numId w:val="3"/>
        </w:numPr>
        <w:tabs>
          <w:tab w:val="clear" w:pos="794"/>
          <w:tab w:val="left" w:pos="-4680"/>
          <w:tab w:val="left" w:pos="426"/>
          <w:tab w:val="left" w:pos="812"/>
        </w:tabs>
        <w:spacing w:after="0" w:line="240" w:lineRule="auto"/>
        <w:ind w:firstLine="142"/>
        <w:jc w:val="both"/>
        <w:rPr>
          <w:rFonts w:ascii="Times New Roman" w:hAnsi="Times New Roman"/>
          <w:color w:val="000000" w:themeColor="text1"/>
          <w:sz w:val="28"/>
          <w:szCs w:val="28"/>
          <w:lang w:val="uk-UA"/>
        </w:rPr>
      </w:pPr>
      <w:r w:rsidRPr="00760035">
        <w:rPr>
          <w:rFonts w:ascii="Times New Roman" w:hAnsi="Times New Roman"/>
          <w:color w:val="000000" w:themeColor="text1"/>
          <w:sz w:val="28"/>
          <w:szCs w:val="28"/>
          <w:lang w:val="uk-UA"/>
        </w:rPr>
        <w:t xml:space="preserve">оскільки випадкова величина </w:t>
      </w:r>
      <w:r w:rsidRPr="00760035">
        <w:rPr>
          <w:rFonts w:ascii="Times New Roman" w:hAnsi="Times New Roman"/>
          <w:color w:val="000000" w:themeColor="text1"/>
          <w:position w:val="-4"/>
          <w:sz w:val="28"/>
          <w:szCs w:val="28"/>
          <w:lang w:val="uk-UA"/>
        </w:rPr>
        <w:object w:dxaOrig="180" w:dyaOrig="180">
          <v:shape id="_x0000_i1050" type="#_x0000_t75" style="width:9pt;height:9pt" o:ole="">
            <v:imagedata r:id="rId57" o:title=""/>
          </v:shape>
          <o:OLEObject Type="Embed" ProgID="Equation.3" ShapeID="_x0000_i1050" DrawAspect="Content" ObjectID="_1360487353" r:id="rId58"/>
        </w:object>
      </w:r>
      <w:r w:rsidRPr="00760035">
        <w:rPr>
          <w:rFonts w:ascii="Times New Roman" w:hAnsi="Times New Roman"/>
          <w:color w:val="000000" w:themeColor="text1"/>
          <w:sz w:val="28"/>
          <w:szCs w:val="28"/>
          <w:lang w:val="uk-UA"/>
        </w:rPr>
        <w:t xml:space="preserve"> утворена поєднанням великого числа різних випадкових складових (залишків, нев'язності, похибок), то згідно центральній граничній теоремі теорії вірогідності, розподіл випадкової величини  підкоряється нормальному закону:</w:t>
      </w:r>
    </w:p>
    <w:p w:rsidR="001019D1" w:rsidRPr="00760035" w:rsidRDefault="001019D1" w:rsidP="001019D1">
      <w:pPr>
        <w:tabs>
          <w:tab w:val="left" w:pos="900"/>
          <w:tab w:val="left" w:pos="9000"/>
        </w:tabs>
        <w:spacing w:after="0" w:line="240" w:lineRule="auto"/>
        <w:jc w:val="center"/>
        <w:rPr>
          <w:rFonts w:ascii="Times New Roman" w:hAnsi="Times New Roman"/>
          <w:color w:val="000000" w:themeColor="text1"/>
          <w:sz w:val="28"/>
          <w:szCs w:val="28"/>
          <w:lang w:val="uk-UA"/>
        </w:rPr>
      </w:pPr>
      <w:r w:rsidRPr="00760035">
        <w:rPr>
          <w:color w:val="000000" w:themeColor="text1"/>
          <w:position w:val="-32"/>
          <w:sz w:val="28"/>
          <w:szCs w:val="28"/>
        </w:rPr>
        <w:object w:dxaOrig="4140" w:dyaOrig="700">
          <v:shape id="_x0000_i1051" type="#_x0000_t75" style="width:207pt;height:35.25pt" o:ole="">
            <v:imagedata r:id="rId59" o:title=""/>
          </v:shape>
          <o:OLEObject Type="Embed" ProgID="Equation.DSMT4" ShapeID="_x0000_i1051" DrawAspect="Content" ObjectID="_1360487354" r:id="rId60"/>
        </w:object>
      </w:r>
      <w:r w:rsidRPr="00760035">
        <w:rPr>
          <w:rFonts w:ascii="Times New Roman" w:hAnsi="Times New Roman"/>
          <w:color w:val="000000" w:themeColor="text1"/>
          <w:sz w:val="28"/>
          <w:szCs w:val="28"/>
          <w:lang w:val="uk-UA"/>
        </w:rPr>
        <w:t xml:space="preserve">, </w:t>
      </w:r>
    </w:p>
    <w:p w:rsidR="001019D1" w:rsidRPr="00760035" w:rsidRDefault="001019D1" w:rsidP="00760035">
      <w:pPr>
        <w:tabs>
          <w:tab w:val="left" w:pos="900"/>
          <w:tab w:val="left" w:pos="9000"/>
        </w:tabs>
        <w:spacing w:after="0" w:line="240" w:lineRule="auto"/>
        <w:rPr>
          <w:rFonts w:ascii="Times New Roman" w:hAnsi="Times New Roman"/>
          <w:color w:val="000000" w:themeColor="text1"/>
          <w:sz w:val="28"/>
          <w:szCs w:val="28"/>
          <w:lang w:val="uk-UA"/>
        </w:rPr>
      </w:pPr>
      <w:r w:rsidRPr="00760035">
        <w:rPr>
          <w:rFonts w:ascii="Times New Roman" w:hAnsi="Times New Roman"/>
          <w:color w:val="000000" w:themeColor="text1"/>
          <w:sz w:val="28"/>
          <w:szCs w:val="28"/>
          <w:lang w:val="uk-UA"/>
        </w:rPr>
        <w:t xml:space="preserve">де </w:t>
      </w:r>
      <w:r w:rsidRPr="00760035">
        <w:rPr>
          <w:rFonts w:ascii="Times New Roman" w:hAnsi="Times New Roman"/>
          <w:i/>
          <w:color w:val="000000" w:themeColor="text1"/>
          <w:sz w:val="28"/>
          <w:szCs w:val="28"/>
          <w:lang w:val="uk-UA"/>
        </w:rPr>
        <w:t xml:space="preserve">а </w:t>
      </w:r>
      <w:r w:rsidRPr="00760035">
        <w:rPr>
          <w:rFonts w:ascii="Times New Roman" w:hAnsi="Times New Roman"/>
          <w:color w:val="000000" w:themeColor="text1"/>
          <w:sz w:val="28"/>
          <w:szCs w:val="28"/>
          <w:lang w:val="uk-UA"/>
        </w:rPr>
        <w:t xml:space="preserve">– показник адекватності (спочатку </w:t>
      </w:r>
      <w:r w:rsidRPr="00760035">
        <w:rPr>
          <w:rFonts w:ascii="Times New Roman" w:hAnsi="Times New Roman"/>
          <w:i/>
          <w:color w:val="000000" w:themeColor="text1"/>
          <w:sz w:val="28"/>
          <w:szCs w:val="28"/>
          <w:lang w:val="uk-UA"/>
        </w:rPr>
        <w:t>а</w:t>
      </w:r>
      <w:r w:rsidRPr="00760035">
        <w:rPr>
          <w:rFonts w:ascii="Times New Roman" w:hAnsi="Times New Roman"/>
          <w:color w:val="000000" w:themeColor="text1"/>
          <w:sz w:val="28"/>
          <w:szCs w:val="28"/>
          <w:lang w:val="uk-UA"/>
        </w:rPr>
        <w:t xml:space="preserve"> = 0,5).</w:t>
      </w:r>
      <w:r w:rsidRPr="00760035">
        <w:rPr>
          <w:rFonts w:ascii="Times New Roman" w:hAnsi="Times New Roman"/>
          <w:color w:val="000000" w:themeColor="text1"/>
          <w:sz w:val="28"/>
          <w:szCs w:val="28"/>
          <w:lang w:val="uk-UA"/>
        </w:rPr>
        <w:tab/>
      </w:r>
    </w:p>
    <w:p w:rsidR="001019D1" w:rsidRPr="00760035" w:rsidRDefault="001019D1" w:rsidP="001019D1">
      <w:pPr>
        <w:tabs>
          <w:tab w:val="left" w:pos="900"/>
        </w:tabs>
        <w:spacing w:after="0" w:line="228" w:lineRule="auto"/>
        <w:ind w:firstLine="567"/>
        <w:jc w:val="both"/>
        <w:rPr>
          <w:rFonts w:ascii="Times New Roman" w:hAnsi="Times New Roman"/>
          <w:color w:val="000000" w:themeColor="text1"/>
          <w:sz w:val="28"/>
          <w:szCs w:val="28"/>
          <w:lang w:val="uk-UA"/>
        </w:rPr>
      </w:pPr>
      <w:r w:rsidRPr="00760035">
        <w:rPr>
          <w:rFonts w:ascii="Times New Roman" w:hAnsi="Times New Roman"/>
          <w:color w:val="000000" w:themeColor="text1"/>
          <w:sz w:val="28"/>
          <w:szCs w:val="28"/>
          <w:lang w:val="uk-UA"/>
        </w:rPr>
        <w:t xml:space="preserve">Тоді апостеріорний розподіл адекватності з урахуванням отриманої інформації </w:t>
      </w:r>
      <w:r w:rsidRPr="00760035">
        <w:rPr>
          <w:rFonts w:ascii="Times New Roman" w:eastAsia="Times New Roman" w:hAnsi="Times New Roman"/>
          <w:color w:val="000000" w:themeColor="text1"/>
          <w:position w:val="-10"/>
          <w:sz w:val="28"/>
          <w:szCs w:val="28"/>
          <w:lang w:val="uk-UA" w:eastAsia="ru-RU"/>
        </w:rPr>
        <w:object w:dxaOrig="240" w:dyaOrig="340">
          <v:shape id="_x0000_i1052" type="#_x0000_t75" style="width:12pt;height:17.25pt" o:ole="">
            <v:imagedata r:id="rId61" o:title=""/>
          </v:shape>
          <o:OLEObject Type="Embed" ProgID="Equation.3" ShapeID="_x0000_i1052" DrawAspect="Content" ObjectID="_1360487355" r:id="rId62"/>
        </w:object>
      </w:r>
      <w:r w:rsidRPr="00760035">
        <w:rPr>
          <w:rFonts w:ascii="Times New Roman" w:hAnsi="Times New Roman"/>
          <w:color w:val="000000" w:themeColor="text1"/>
          <w:sz w:val="28"/>
          <w:szCs w:val="28"/>
          <w:lang w:val="uk-UA"/>
        </w:rPr>
        <w:t xml:space="preserve"> представляється формулою: </w:t>
      </w:r>
    </w:p>
    <w:p w:rsidR="001019D1" w:rsidRPr="00760035" w:rsidRDefault="001019D1" w:rsidP="001019D1">
      <w:pPr>
        <w:tabs>
          <w:tab w:val="left" w:pos="900"/>
          <w:tab w:val="left" w:pos="9000"/>
        </w:tabs>
        <w:spacing w:after="0" w:line="228" w:lineRule="auto"/>
        <w:jc w:val="center"/>
        <w:rPr>
          <w:rFonts w:ascii="Times New Roman" w:hAnsi="Times New Roman"/>
          <w:color w:val="000000" w:themeColor="text1"/>
          <w:sz w:val="28"/>
          <w:szCs w:val="28"/>
          <w:lang w:val="uk-UA"/>
        </w:rPr>
      </w:pPr>
      <w:r w:rsidRPr="00760035">
        <w:rPr>
          <w:color w:val="000000" w:themeColor="text1"/>
          <w:position w:val="-26"/>
          <w:sz w:val="28"/>
          <w:szCs w:val="28"/>
        </w:rPr>
        <w:object w:dxaOrig="4440" w:dyaOrig="620">
          <v:shape id="_x0000_i1053" type="#_x0000_t75" style="width:222pt;height:31.5pt" o:ole="">
            <v:imagedata r:id="rId63" o:title=""/>
          </v:shape>
          <o:OLEObject Type="Embed" ProgID="Equation.DSMT4" ShapeID="_x0000_i1053" DrawAspect="Content" ObjectID="_1360487356" r:id="rId64"/>
        </w:object>
      </w:r>
      <w:r w:rsidRPr="00760035">
        <w:rPr>
          <w:rFonts w:ascii="Times New Roman" w:hAnsi="Times New Roman"/>
          <w:color w:val="000000" w:themeColor="text1"/>
          <w:sz w:val="28"/>
          <w:szCs w:val="28"/>
          <w:lang w:val="uk-UA"/>
        </w:rPr>
        <w:t>,</w:t>
      </w:r>
    </w:p>
    <w:p w:rsidR="001019D1" w:rsidRPr="00760035" w:rsidRDefault="001019D1" w:rsidP="001019D1">
      <w:pPr>
        <w:tabs>
          <w:tab w:val="left" w:pos="900"/>
          <w:tab w:val="left" w:pos="9000"/>
        </w:tabs>
        <w:spacing w:after="0" w:line="228" w:lineRule="auto"/>
        <w:jc w:val="both"/>
        <w:rPr>
          <w:rFonts w:ascii="Times New Roman" w:hAnsi="Times New Roman"/>
          <w:color w:val="000000" w:themeColor="text1"/>
          <w:sz w:val="28"/>
          <w:szCs w:val="28"/>
          <w:lang w:val="uk-UA"/>
        </w:rPr>
      </w:pPr>
      <w:r w:rsidRPr="00760035">
        <w:rPr>
          <w:rFonts w:ascii="Times New Roman" w:hAnsi="Times New Roman"/>
          <w:color w:val="000000" w:themeColor="text1"/>
          <w:sz w:val="28"/>
          <w:szCs w:val="28"/>
          <w:lang w:val="uk-UA"/>
        </w:rPr>
        <w:t xml:space="preserve">де </w:t>
      </w:r>
      <w:r w:rsidRPr="00760035">
        <w:rPr>
          <w:color w:val="000000" w:themeColor="text1"/>
          <w:position w:val="-10"/>
          <w:sz w:val="28"/>
          <w:szCs w:val="28"/>
        </w:rPr>
        <w:object w:dxaOrig="540" w:dyaOrig="300">
          <v:shape id="_x0000_i1054" type="#_x0000_t75" style="width:27pt;height:15pt" o:ole="">
            <v:imagedata r:id="rId65" o:title=""/>
          </v:shape>
          <o:OLEObject Type="Embed" ProgID="Equation.3" ShapeID="_x0000_i1054" DrawAspect="Content" ObjectID="_1360487357" r:id="rId66"/>
        </w:object>
      </w:r>
      <w:r w:rsidRPr="00760035">
        <w:rPr>
          <w:color w:val="000000" w:themeColor="text1"/>
          <w:sz w:val="28"/>
          <w:szCs w:val="28"/>
          <w:lang w:val="uk-UA"/>
        </w:rPr>
        <w:t xml:space="preserve"> </w:t>
      </w:r>
      <w:r w:rsidRPr="00760035">
        <w:rPr>
          <w:rFonts w:ascii="Times New Roman" w:hAnsi="Times New Roman"/>
          <w:color w:val="000000" w:themeColor="text1"/>
          <w:sz w:val="28"/>
          <w:szCs w:val="28"/>
          <w:lang w:val="uk-UA" w:eastAsia="uk-UA"/>
        </w:rPr>
        <w:t>–</w:t>
      </w:r>
      <w:r w:rsidRPr="00760035">
        <w:rPr>
          <w:rFonts w:ascii="Times New Roman" w:hAnsi="Times New Roman"/>
          <w:color w:val="000000" w:themeColor="text1"/>
          <w:sz w:val="28"/>
          <w:szCs w:val="28"/>
          <w:lang w:val="uk-UA"/>
        </w:rPr>
        <w:t xml:space="preserve"> апріорний закон розподілу показника адекватності (спочатку рівномірний закон розподілу на інтервалі [0, 1]); </w:t>
      </w:r>
      <w:r w:rsidRPr="00760035">
        <w:rPr>
          <w:rFonts w:ascii="Times New Roman" w:hAnsi="Times New Roman"/>
          <w:color w:val="000000" w:themeColor="text1"/>
          <w:position w:val="-10"/>
          <w:sz w:val="28"/>
          <w:szCs w:val="28"/>
          <w:lang w:val="uk-UA"/>
        </w:rPr>
        <w:object w:dxaOrig="320" w:dyaOrig="340">
          <v:shape id="_x0000_i1055" type="#_x0000_t75" style="width:16.5pt;height:17.25pt" o:ole="">
            <v:imagedata r:id="rId67" o:title=""/>
          </v:shape>
          <o:OLEObject Type="Embed" ProgID="Equation.3" ShapeID="_x0000_i1055" DrawAspect="Content" ObjectID="_1360487358" r:id="rId68"/>
        </w:object>
      </w:r>
      <w:r w:rsidRPr="00760035">
        <w:rPr>
          <w:rFonts w:ascii="Times New Roman" w:hAnsi="Times New Roman"/>
          <w:color w:val="000000" w:themeColor="text1"/>
          <w:sz w:val="28"/>
          <w:szCs w:val="28"/>
          <w:lang w:val="uk-UA"/>
        </w:rPr>
        <w:t xml:space="preserve"> </w:t>
      </w:r>
      <w:r w:rsidRPr="00760035">
        <w:rPr>
          <w:rFonts w:ascii="Times New Roman" w:hAnsi="Times New Roman"/>
          <w:color w:val="000000" w:themeColor="text1"/>
          <w:sz w:val="28"/>
          <w:szCs w:val="28"/>
          <w:lang w:val="uk-UA" w:eastAsia="uk-UA"/>
        </w:rPr>
        <w:t>–</w:t>
      </w:r>
      <w:r w:rsidRPr="00760035">
        <w:rPr>
          <w:rFonts w:ascii="Times New Roman" w:hAnsi="Times New Roman"/>
          <w:color w:val="000000" w:themeColor="text1"/>
          <w:sz w:val="28"/>
          <w:szCs w:val="28"/>
          <w:lang w:val="uk-UA"/>
        </w:rPr>
        <w:t xml:space="preserve">постійний коефіцієнт пропорційності; </w:t>
      </w:r>
      <w:r w:rsidRPr="00760035">
        <w:rPr>
          <w:color w:val="000000" w:themeColor="text1"/>
          <w:position w:val="-10"/>
          <w:sz w:val="28"/>
          <w:szCs w:val="28"/>
        </w:rPr>
        <w:object w:dxaOrig="2780" w:dyaOrig="340">
          <v:shape id="_x0000_i1056" type="#_x0000_t75" style="width:138.75pt;height:17.25pt" o:ole="">
            <v:imagedata r:id="rId69" o:title=""/>
          </v:shape>
          <o:OLEObject Type="Embed" ProgID="Equation.DSMT4" ShapeID="_x0000_i1056" DrawAspect="Content" ObjectID="_1360487359" r:id="rId70"/>
        </w:object>
      </w:r>
      <w:r w:rsidRPr="00760035">
        <w:rPr>
          <w:rFonts w:ascii="Times New Roman" w:hAnsi="Times New Roman"/>
          <w:color w:val="000000" w:themeColor="text1"/>
          <w:sz w:val="28"/>
          <w:szCs w:val="28"/>
          <w:lang w:val="uk-UA"/>
        </w:rPr>
        <w:t>;</w:t>
      </w:r>
    </w:p>
    <w:p w:rsidR="001019D1" w:rsidRPr="00760035" w:rsidRDefault="001019D1" w:rsidP="001019D1">
      <w:pPr>
        <w:numPr>
          <w:ilvl w:val="0"/>
          <w:numId w:val="3"/>
        </w:numPr>
        <w:tabs>
          <w:tab w:val="clear" w:pos="794"/>
          <w:tab w:val="num" w:pos="616"/>
        </w:tabs>
        <w:spacing w:after="0" w:line="228" w:lineRule="auto"/>
        <w:jc w:val="both"/>
        <w:rPr>
          <w:rFonts w:ascii="Times New Roman" w:hAnsi="Times New Roman"/>
          <w:color w:val="000000" w:themeColor="text1"/>
          <w:sz w:val="28"/>
          <w:szCs w:val="28"/>
          <w:lang w:val="uk-UA"/>
        </w:rPr>
      </w:pPr>
      <w:r w:rsidRPr="00760035">
        <w:rPr>
          <w:rFonts w:ascii="Times New Roman" w:hAnsi="Times New Roman"/>
          <w:color w:val="000000" w:themeColor="text1"/>
          <w:sz w:val="28"/>
          <w:szCs w:val="28"/>
          <w:lang w:val="uk-UA"/>
        </w:rPr>
        <w:t xml:space="preserve">виконується другий реальний політ, фіксується </w:t>
      </w:r>
      <w:r w:rsidRPr="00760035">
        <w:rPr>
          <w:rFonts w:ascii="Times New Roman" w:eastAsia="Times New Roman" w:hAnsi="Times New Roman"/>
          <w:color w:val="000000" w:themeColor="text1"/>
          <w:position w:val="-10"/>
          <w:sz w:val="28"/>
          <w:szCs w:val="28"/>
          <w:lang w:val="uk-UA" w:eastAsia="ru-RU"/>
        </w:rPr>
        <w:object w:dxaOrig="540" w:dyaOrig="340">
          <v:shape id="_x0000_i1057" type="#_x0000_t75" style="width:27pt;height:17.25pt" o:ole="">
            <v:imagedata r:id="rId71" o:title=""/>
          </v:shape>
          <o:OLEObject Type="Embed" ProgID="Equation.3" ShapeID="_x0000_i1057" DrawAspect="Content" ObjectID="_1360487360" r:id="rId72"/>
        </w:object>
      </w:r>
      <w:r w:rsidRPr="00760035">
        <w:rPr>
          <w:rFonts w:ascii="Times New Roman" w:hAnsi="Times New Roman"/>
          <w:color w:val="000000" w:themeColor="text1"/>
          <w:sz w:val="28"/>
          <w:szCs w:val="28"/>
          <w:lang w:val="uk-UA"/>
        </w:rPr>
        <w:t xml:space="preserve"> (чергова траєкторія зміни вибраного параметра), а на тренажері відтворюється </w:t>
      </w:r>
      <w:r w:rsidRPr="00760035">
        <w:rPr>
          <w:rFonts w:ascii="Times New Roman" w:eastAsia="Times New Roman" w:hAnsi="Times New Roman"/>
          <w:color w:val="000000" w:themeColor="text1"/>
          <w:position w:val="-10"/>
          <w:sz w:val="28"/>
          <w:szCs w:val="28"/>
          <w:lang w:val="uk-UA" w:eastAsia="ru-RU"/>
        </w:rPr>
        <w:object w:dxaOrig="560" w:dyaOrig="340">
          <v:shape id="_x0000_i1058" type="#_x0000_t75" style="width:27.75pt;height:17.25pt" o:ole="">
            <v:imagedata r:id="rId73" o:title=""/>
          </v:shape>
          <o:OLEObject Type="Embed" ProgID="Equation.3" ShapeID="_x0000_i1058" DrawAspect="Content" ObjectID="_1360487361" r:id="rId74"/>
        </w:object>
      </w:r>
      <w:r w:rsidRPr="00760035">
        <w:rPr>
          <w:rFonts w:ascii="Times New Roman" w:hAnsi="Times New Roman"/>
          <w:color w:val="000000" w:themeColor="text1"/>
          <w:sz w:val="28"/>
          <w:szCs w:val="28"/>
          <w:lang w:val="uk-UA"/>
        </w:rPr>
        <w:t xml:space="preserve"> модельна траєкторія того ж параметра та обчислюється </w:t>
      </w:r>
      <w:r w:rsidRPr="00760035">
        <w:rPr>
          <w:rFonts w:ascii="Times New Roman" w:eastAsia="Times New Roman" w:hAnsi="Times New Roman"/>
          <w:color w:val="000000" w:themeColor="text1"/>
          <w:position w:val="-10"/>
          <w:sz w:val="28"/>
          <w:szCs w:val="28"/>
          <w:lang w:val="uk-UA" w:eastAsia="ru-RU"/>
        </w:rPr>
        <w:object w:dxaOrig="1219" w:dyaOrig="340">
          <v:shape id="_x0000_i1059" type="#_x0000_t75" style="width:60.75pt;height:17.25pt" o:ole="">
            <v:imagedata r:id="rId75" o:title=""/>
          </v:shape>
          <o:OLEObject Type="Embed" ProgID="Equation.3" ShapeID="_x0000_i1059" DrawAspect="Content" ObjectID="_1360487362" r:id="rId76"/>
        </w:object>
      </w:r>
      <w:r w:rsidRPr="00760035">
        <w:rPr>
          <w:rFonts w:ascii="Times New Roman" w:hAnsi="Times New Roman"/>
          <w:color w:val="000000" w:themeColor="text1"/>
          <w:sz w:val="28"/>
          <w:szCs w:val="28"/>
          <w:lang w:val="uk-UA"/>
        </w:rPr>
        <w:t xml:space="preserve"> наступний елемент вибірки випадкової величини </w:t>
      </w:r>
      <w:r w:rsidRPr="00760035">
        <w:rPr>
          <w:rFonts w:ascii="Times New Roman" w:eastAsia="Times New Roman" w:hAnsi="Times New Roman"/>
          <w:color w:val="000000" w:themeColor="text1"/>
          <w:position w:val="-4"/>
          <w:sz w:val="28"/>
          <w:szCs w:val="28"/>
          <w:lang w:val="uk-UA" w:eastAsia="ru-RU"/>
        </w:rPr>
        <w:object w:dxaOrig="200" w:dyaOrig="200">
          <v:shape id="_x0000_i1060" type="#_x0000_t75" style="width:9.75pt;height:9.75pt" o:ole="">
            <v:imagedata r:id="rId77" o:title=""/>
          </v:shape>
          <o:OLEObject Type="Embed" ProgID="Equation.3" ShapeID="_x0000_i1060" DrawAspect="Content" ObjectID="_1360487363" r:id="rId78"/>
        </w:object>
      </w:r>
      <w:r w:rsidRPr="00760035">
        <w:rPr>
          <w:rFonts w:ascii="Times New Roman" w:hAnsi="Times New Roman"/>
          <w:color w:val="000000" w:themeColor="text1"/>
          <w:sz w:val="28"/>
          <w:szCs w:val="28"/>
          <w:lang w:val="uk-UA"/>
        </w:rPr>
        <w:t xml:space="preserve"> ;</w:t>
      </w:r>
    </w:p>
    <w:p w:rsidR="001019D1" w:rsidRPr="00760035" w:rsidRDefault="001019D1" w:rsidP="001019D1">
      <w:pPr>
        <w:numPr>
          <w:ilvl w:val="0"/>
          <w:numId w:val="3"/>
        </w:numPr>
        <w:tabs>
          <w:tab w:val="clear" w:pos="794"/>
          <w:tab w:val="num" w:pos="616"/>
        </w:tabs>
        <w:spacing w:after="0" w:line="228" w:lineRule="auto"/>
        <w:jc w:val="both"/>
        <w:rPr>
          <w:rFonts w:ascii="Times New Roman" w:hAnsi="Times New Roman"/>
          <w:color w:val="000000" w:themeColor="text1"/>
          <w:sz w:val="28"/>
          <w:szCs w:val="28"/>
          <w:lang w:val="uk-UA"/>
        </w:rPr>
      </w:pPr>
      <w:r w:rsidRPr="00760035">
        <w:rPr>
          <w:rFonts w:ascii="Times New Roman" w:hAnsi="Times New Roman"/>
          <w:color w:val="000000" w:themeColor="text1"/>
          <w:sz w:val="28"/>
          <w:szCs w:val="28"/>
          <w:lang w:val="uk-UA"/>
        </w:rPr>
        <w:t xml:space="preserve">як апріорний розподільник </w:t>
      </w:r>
      <w:r w:rsidRPr="00760035">
        <w:rPr>
          <w:rFonts w:ascii="Times New Roman" w:eastAsia="Times New Roman" w:hAnsi="Times New Roman"/>
          <w:color w:val="000000" w:themeColor="text1"/>
          <w:position w:val="-10"/>
          <w:sz w:val="28"/>
          <w:szCs w:val="28"/>
          <w:lang w:val="uk-UA" w:eastAsia="ru-RU"/>
        </w:rPr>
        <w:object w:dxaOrig="540" w:dyaOrig="300">
          <v:shape id="_x0000_i1061" type="#_x0000_t75" style="width:27.75pt;height:15pt" o:ole="">
            <v:imagedata r:id="rId79" o:title=""/>
          </v:shape>
          <o:OLEObject Type="Embed" ProgID="Equation.3" ShapeID="_x0000_i1061" DrawAspect="Content" ObjectID="_1360487364" r:id="rId80"/>
        </w:object>
      </w:r>
      <w:r w:rsidRPr="00760035">
        <w:rPr>
          <w:rFonts w:ascii="Times New Roman" w:hAnsi="Times New Roman"/>
          <w:color w:val="000000" w:themeColor="text1"/>
          <w:sz w:val="28"/>
          <w:szCs w:val="28"/>
          <w:lang w:val="uk-UA"/>
        </w:rPr>
        <w:t xml:space="preserve"> використовується апостеріорний розподіл </w:t>
      </w:r>
      <w:r w:rsidRPr="00760035">
        <w:rPr>
          <w:color w:val="000000" w:themeColor="text1"/>
          <w:position w:val="-10"/>
          <w:sz w:val="28"/>
          <w:szCs w:val="28"/>
          <w:lang w:val="uk-UA"/>
        </w:rPr>
        <w:object w:dxaOrig="840" w:dyaOrig="300">
          <v:shape id="_x0000_i1062" type="#_x0000_t75" style="width:42pt;height:15pt" o:ole="">
            <v:imagedata r:id="rId81" o:title=""/>
          </v:shape>
          <o:OLEObject Type="Embed" ProgID="Equation.3" ShapeID="_x0000_i1062" DrawAspect="Content" ObjectID="_1360487365" r:id="rId82"/>
        </w:object>
      </w:r>
      <w:r w:rsidRPr="00760035">
        <w:rPr>
          <w:rFonts w:ascii="Times New Roman" w:hAnsi="Times New Roman"/>
          <w:color w:val="000000" w:themeColor="text1"/>
          <w:sz w:val="28"/>
          <w:szCs w:val="28"/>
          <w:lang w:val="uk-UA"/>
        </w:rPr>
        <w:t xml:space="preserve">, отриманий на попередньому кроці. Можна показати, що новий апостеріорний розподіл (з урахуванням інформації </w:t>
      </w:r>
      <w:r w:rsidRPr="00760035">
        <w:rPr>
          <w:rFonts w:ascii="Times New Roman" w:eastAsia="Times New Roman" w:hAnsi="Times New Roman"/>
          <w:color w:val="000000" w:themeColor="text1"/>
          <w:position w:val="-10"/>
          <w:sz w:val="28"/>
          <w:szCs w:val="28"/>
          <w:lang w:val="uk-UA" w:eastAsia="ru-RU"/>
        </w:rPr>
        <w:object w:dxaOrig="240" w:dyaOrig="340">
          <v:shape id="_x0000_i1063" type="#_x0000_t75" style="width:12pt;height:17.25pt" o:ole="">
            <v:imagedata r:id="rId83" o:title=""/>
          </v:shape>
          <o:OLEObject Type="Embed" ProgID="Equation.3" ShapeID="_x0000_i1063" DrawAspect="Content" ObjectID="_1360487366" r:id="rId84"/>
        </w:object>
      </w:r>
      <w:r w:rsidRPr="00760035">
        <w:rPr>
          <w:rFonts w:ascii="Times New Roman" w:hAnsi="Times New Roman"/>
          <w:color w:val="000000" w:themeColor="text1"/>
          <w:sz w:val="28"/>
          <w:szCs w:val="28"/>
          <w:lang w:val="uk-UA"/>
        </w:rPr>
        <w:t xml:space="preserve"> та </w:t>
      </w:r>
      <w:r w:rsidRPr="00760035">
        <w:rPr>
          <w:rFonts w:ascii="Times New Roman" w:eastAsia="Times New Roman" w:hAnsi="Times New Roman"/>
          <w:color w:val="000000" w:themeColor="text1"/>
          <w:position w:val="-10"/>
          <w:sz w:val="28"/>
          <w:szCs w:val="28"/>
          <w:lang w:val="uk-UA" w:eastAsia="ru-RU"/>
        </w:rPr>
        <w:object w:dxaOrig="260" w:dyaOrig="340">
          <v:shape id="_x0000_i1064" type="#_x0000_t75" style="width:12.75pt;height:17.25pt" o:ole="">
            <v:imagedata r:id="rId85" o:title=""/>
          </v:shape>
          <o:OLEObject Type="Embed" ProgID="Equation.3" ShapeID="_x0000_i1064" DrawAspect="Content" ObjectID="_1360487367" r:id="rId86"/>
        </w:object>
      </w:r>
      <w:r w:rsidRPr="00760035">
        <w:rPr>
          <w:rFonts w:ascii="Times New Roman" w:hAnsi="Times New Roman"/>
          <w:color w:val="000000" w:themeColor="text1"/>
          <w:sz w:val="28"/>
          <w:szCs w:val="28"/>
          <w:lang w:val="uk-UA"/>
        </w:rPr>
        <w:t>) приймає вигляд:</w:t>
      </w:r>
    </w:p>
    <w:p w:rsidR="001019D1" w:rsidRPr="00760035" w:rsidRDefault="001019D1" w:rsidP="001019D1">
      <w:pPr>
        <w:tabs>
          <w:tab w:val="left" w:pos="9000"/>
        </w:tabs>
        <w:spacing w:after="0" w:line="228" w:lineRule="auto"/>
        <w:jc w:val="center"/>
        <w:rPr>
          <w:rFonts w:ascii="Times New Roman" w:hAnsi="Times New Roman"/>
          <w:color w:val="000000" w:themeColor="text1"/>
          <w:sz w:val="28"/>
          <w:szCs w:val="28"/>
          <w:lang w:val="uk-UA"/>
        </w:rPr>
      </w:pPr>
      <w:r w:rsidRPr="00760035">
        <w:rPr>
          <w:color w:val="000000" w:themeColor="text1"/>
          <w:position w:val="-24"/>
          <w:sz w:val="28"/>
          <w:szCs w:val="28"/>
        </w:rPr>
        <w:object w:dxaOrig="4020" w:dyaOrig="580">
          <v:shape id="_x0000_i1065" type="#_x0000_t75" style="width:201pt;height:28.5pt" o:ole="">
            <v:imagedata r:id="rId87" o:title=""/>
          </v:shape>
          <o:OLEObject Type="Embed" ProgID="Equation.DSMT4" ShapeID="_x0000_i1065" DrawAspect="Content" ObjectID="_1360487368" r:id="rId88"/>
        </w:object>
      </w:r>
      <w:r w:rsidRPr="00760035">
        <w:rPr>
          <w:rFonts w:ascii="Times New Roman" w:hAnsi="Times New Roman"/>
          <w:color w:val="000000" w:themeColor="text1"/>
          <w:sz w:val="28"/>
          <w:szCs w:val="28"/>
          <w:lang w:val="uk-UA"/>
        </w:rPr>
        <w:t xml:space="preserve">, </w:t>
      </w:r>
    </w:p>
    <w:p w:rsidR="001019D1" w:rsidRPr="00760035" w:rsidRDefault="001019D1" w:rsidP="00760035">
      <w:pPr>
        <w:tabs>
          <w:tab w:val="left" w:pos="9000"/>
        </w:tabs>
        <w:spacing w:after="0" w:line="228" w:lineRule="auto"/>
        <w:jc w:val="both"/>
        <w:rPr>
          <w:rFonts w:ascii="Times New Roman" w:hAnsi="Times New Roman"/>
          <w:color w:val="000000" w:themeColor="text1"/>
          <w:sz w:val="28"/>
          <w:szCs w:val="28"/>
          <w:lang w:val="uk-UA"/>
        </w:rPr>
      </w:pPr>
      <w:r w:rsidRPr="00760035">
        <w:rPr>
          <w:rFonts w:ascii="Times New Roman" w:hAnsi="Times New Roman"/>
          <w:color w:val="000000" w:themeColor="text1"/>
          <w:sz w:val="28"/>
          <w:szCs w:val="28"/>
          <w:lang w:val="uk-UA"/>
        </w:rPr>
        <w:lastRenderedPageBreak/>
        <w:t xml:space="preserve">де </w:t>
      </w:r>
      <w:r w:rsidRPr="00760035">
        <w:rPr>
          <w:color w:val="000000" w:themeColor="text1"/>
          <w:position w:val="-10"/>
          <w:sz w:val="28"/>
          <w:szCs w:val="28"/>
        </w:rPr>
        <w:object w:dxaOrig="4099" w:dyaOrig="340">
          <v:shape id="_x0000_i1066" type="#_x0000_t75" style="width:204.75pt;height:17.25pt" o:ole="">
            <v:imagedata r:id="rId89" o:title=""/>
          </v:shape>
          <o:OLEObject Type="Embed" ProgID="Equation.DSMT4" ShapeID="_x0000_i1066" DrawAspect="Content" ObjectID="_1360487369" r:id="rId90"/>
        </w:object>
      </w:r>
      <w:r w:rsidRPr="00760035">
        <w:rPr>
          <w:rFonts w:ascii="Times New Roman" w:hAnsi="Times New Roman"/>
          <w:color w:val="000000" w:themeColor="text1"/>
          <w:sz w:val="28"/>
          <w:szCs w:val="28"/>
          <w:lang w:val="uk-UA"/>
        </w:rPr>
        <w:t>, і далі</w:t>
      </w:r>
      <w:r w:rsidR="00760035" w:rsidRPr="00760035">
        <w:rPr>
          <w:rFonts w:ascii="Times New Roman" w:hAnsi="Times New Roman"/>
          <w:color w:val="000000" w:themeColor="text1"/>
          <w:sz w:val="28"/>
          <w:szCs w:val="28"/>
          <w:lang w:val="uk-UA"/>
        </w:rPr>
        <w:t xml:space="preserve">  </w:t>
      </w:r>
      <w:r w:rsidRPr="00760035">
        <w:rPr>
          <w:color w:val="000000" w:themeColor="text1"/>
          <w:position w:val="-26"/>
          <w:sz w:val="28"/>
          <w:szCs w:val="28"/>
        </w:rPr>
        <w:object w:dxaOrig="3460" w:dyaOrig="660">
          <v:shape id="_x0000_i1067" type="#_x0000_t75" style="width:172.5pt;height:33pt" o:ole="">
            <v:imagedata r:id="rId91" o:title=""/>
          </v:shape>
          <o:OLEObject Type="Embed" ProgID="Equation.DSMT4" ShapeID="_x0000_i1067" DrawAspect="Content" ObjectID="_1360487370" r:id="rId92"/>
        </w:object>
      </w:r>
    </w:p>
    <w:p w:rsidR="001019D1" w:rsidRPr="00760035" w:rsidRDefault="001019D1" w:rsidP="001019D1">
      <w:pPr>
        <w:tabs>
          <w:tab w:val="left" w:pos="9000"/>
        </w:tabs>
        <w:spacing w:after="0" w:line="240" w:lineRule="auto"/>
        <w:jc w:val="both"/>
        <w:rPr>
          <w:rFonts w:ascii="Times New Roman" w:hAnsi="Times New Roman"/>
          <w:color w:val="000000" w:themeColor="text1"/>
          <w:sz w:val="28"/>
          <w:szCs w:val="28"/>
          <w:lang w:val="uk-UA"/>
        </w:rPr>
      </w:pPr>
      <w:r w:rsidRPr="00760035">
        <w:rPr>
          <w:rFonts w:ascii="Times New Roman" w:hAnsi="Times New Roman"/>
          <w:color w:val="000000" w:themeColor="text1"/>
          <w:sz w:val="28"/>
          <w:szCs w:val="28"/>
          <w:lang w:val="uk-UA"/>
        </w:rPr>
        <w:t xml:space="preserve">де </w:t>
      </w:r>
      <w:r w:rsidRPr="00760035">
        <w:rPr>
          <w:rFonts w:ascii="Times New Roman" w:hAnsi="Times New Roman"/>
          <w:color w:val="000000" w:themeColor="text1"/>
          <w:position w:val="-26"/>
          <w:sz w:val="28"/>
          <w:szCs w:val="28"/>
          <w:lang w:val="en-US"/>
        </w:rPr>
        <w:object w:dxaOrig="2640" w:dyaOrig="700">
          <v:shape id="_x0000_i1068" type="#_x0000_t75" style="width:132pt;height:35.25pt" o:ole="">
            <v:imagedata r:id="rId93" o:title=""/>
          </v:shape>
          <o:OLEObject Type="Embed" ProgID="Equation.DSMT4" ShapeID="_x0000_i1068" DrawAspect="Content" ObjectID="_1360487371" r:id="rId94"/>
        </w:object>
      </w:r>
      <w:r w:rsidRPr="00760035">
        <w:rPr>
          <w:rFonts w:ascii="Times New Roman" w:hAnsi="Times New Roman"/>
          <w:color w:val="000000" w:themeColor="text1"/>
          <w:sz w:val="28"/>
          <w:szCs w:val="28"/>
          <w:lang w:val="uk-UA"/>
        </w:rPr>
        <w:t xml:space="preserve"> – коефіцієнт пропорційності; </w:t>
      </w:r>
      <w:r w:rsidRPr="00760035">
        <w:rPr>
          <w:rFonts w:ascii="Times New Roman" w:hAnsi="Times New Roman"/>
          <w:color w:val="000000" w:themeColor="text1"/>
          <w:position w:val="-10"/>
          <w:sz w:val="28"/>
          <w:szCs w:val="28"/>
          <w:lang w:val="en-US"/>
        </w:rPr>
        <w:object w:dxaOrig="880" w:dyaOrig="300">
          <v:shape id="_x0000_i1069" type="#_x0000_t75" style="width:43.5pt;height:15pt" o:ole="">
            <v:imagedata r:id="rId95" o:title=""/>
          </v:shape>
          <o:OLEObject Type="Embed" ProgID="Equation.DSMT4" ShapeID="_x0000_i1069" DrawAspect="Content" ObjectID="_1360487372" r:id="rId96"/>
        </w:object>
      </w:r>
      <w:r w:rsidRPr="00760035">
        <w:rPr>
          <w:rFonts w:ascii="Times New Roman" w:hAnsi="Times New Roman"/>
          <w:color w:val="000000" w:themeColor="text1"/>
          <w:sz w:val="28"/>
          <w:szCs w:val="28"/>
          <w:lang w:val="uk-UA"/>
        </w:rPr>
        <w:t xml:space="preserve"> та </w:t>
      </w:r>
      <w:r w:rsidRPr="00760035">
        <w:rPr>
          <w:rFonts w:ascii="Times New Roman" w:hAnsi="Times New Roman"/>
          <w:color w:val="000000" w:themeColor="text1"/>
          <w:position w:val="-10"/>
          <w:sz w:val="28"/>
          <w:szCs w:val="28"/>
          <w:lang w:val="en-US"/>
        </w:rPr>
        <w:object w:dxaOrig="1860" w:dyaOrig="300">
          <v:shape id="_x0000_i1070" type="#_x0000_t75" style="width:93pt;height:12.75pt" o:ole="">
            <v:imagedata r:id="rId97" o:title=""/>
          </v:shape>
          <o:OLEObject Type="Embed" ProgID="Equation.3" ShapeID="_x0000_i1070" DrawAspect="Content" ObjectID="_1360487373" r:id="rId98"/>
        </w:object>
      </w:r>
      <w:r w:rsidRPr="00760035">
        <w:rPr>
          <w:rFonts w:ascii="Times New Roman" w:hAnsi="Times New Roman"/>
          <w:color w:val="000000" w:themeColor="text1"/>
          <w:sz w:val="28"/>
          <w:szCs w:val="28"/>
          <w:lang w:val="uk-UA"/>
        </w:rPr>
        <w:t>.</w:t>
      </w:r>
    </w:p>
    <w:p w:rsidR="001019D1" w:rsidRPr="00760035" w:rsidRDefault="001019D1" w:rsidP="001019D1">
      <w:pPr>
        <w:numPr>
          <w:ilvl w:val="0"/>
          <w:numId w:val="3"/>
        </w:numPr>
        <w:tabs>
          <w:tab w:val="clear" w:pos="794"/>
          <w:tab w:val="num" w:pos="658"/>
        </w:tabs>
        <w:spacing w:after="0" w:line="240" w:lineRule="auto"/>
        <w:jc w:val="both"/>
        <w:rPr>
          <w:rFonts w:ascii="Times New Roman" w:hAnsi="Times New Roman"/>
          <w:color w:val="000000" w:themeColor="text1"/>
          <w:sz w:val="28"/>
          <w:szCs w:val="28"/>
          <w:lang w:val="uk-UA"/>
        </w:rPr>
      </w:pPr>
      <w:r w:rsidRPr="00760035">
        <w:rPr>
          <w:rFonts w:ascii="Times New Roman" w:hAnsi="Times New Roman"/>
          <w:color w:val="000000" w:themeColor="text1"/>
          <w:sz w:val="28"/>
          <w:szCs w:val="28"/>
          <w:lang w:val="uk-UA"/>
        </w:rPr>
        <w:t>Після багатократного повторення кроків (2 – 7) апостеріорний розподіл адекватності наближається до стабільної форми, а його мода визначає дійсне значення адекватності об'єкту (літака) та ПЗ (тренажера) по досліджуваному параметру (рис. 16).</w:t>
      </w:r>
    </w:p>
    <w:p w:rsidR="001019D1" w:rsidRPr="00760035" w:rsidRDefault="001019D1" w:rsidP="001019D1">
      <w:pPr>
        <w:spacing w:after="0" w:line="240" w:lineRule="auto"/>
        <w:jc w:val="center"/>
        <w:rPr>
          <w:color w:val="000000" w:themeColor="text1"/>
          <w:sz w:val="28"/>
          <w:szCs w:val="28"/>
          <w:lang w:val="uk-UA"/>
        </w:rPr>
      </w:pPr>
      <w:r w:rsidRPr="00760035">
        <w:rPr>
          <w:color w:val="000000" w:themeColor="text1"/>
          <w:sz w:val="28"/>
          <w:szCs w:val="28"/>
        </w:rPr>
        <w:object w:dxaOrig="8468" w:dyaOrig="5126">
          <v:shape id="_x0000_i1071" type="#_x0000_t75" style="width:201pt;height:95.25pt" o:ole="">
            <v:imagedata r:id="rId99" o:title=""/>
          </v:shape>
          <o:OLEObject Type="Embed" ProgID="Visio.Drawing.11" ShapeID="_x0000_i1071" DrawAspect="Content" ObjectID="_1360487374" r:id="rId100"/>
        </w:object>
      </w:r>
    </w:p>
    <w:p w:rsidR="001019D1" w:rsidRPr="00760035" w:rsidRDefault="001019D1" w:rsidP="001019D1">
      <w:pPr>
        <w:spacing w:after="0" w:line="240" w:lineRule="auto"/>
        <w:jc w:val="center"/>
        <w:rPr>
          <w:rFonts w:ascii="Times New Roman" w:hAnsi="Times New Roman"/>
          <w:color w:val="000000" w:themeColor="text1"/>
          <w:sz w:val="24"/>
          <w:szCs w:val="24"/>
          <w:lang w:val="uk-UA"/>
        </w:rPr>
      </w:pPr>
      <w:r w:rsidRPr="00760035">
        <w:rPr>
          <w:rFonts w:ascii="Times New Roman" w:hAnsi="Times New Roman"/>
          <w:color w:val="000000" w:themeColor="text1"/>
          <w:sz w:val="24"/>
          <w:szCs w:val="24"/>
          <w:lang w:val="uk-UA"/>
        </w:rPr>
        <w:t xml:space="preserve">Рис. 16. Результати оцінки адекватності моделі по параметру </w:t>
      </w:r>
      <w:r w:rsidRPr="00760035">
        <w:rPr>
          <w:rFonts w:ascii="Times New Roman" w:eastAsia="Times New Roman" w:hAnsi="Times New Roman"/>
          <w:color w:val="000000" w:themeColor="text1"/>
          <w:position w:val="-10"/>
          <w:sz w:val="24"/>
          <w:szCs w:val="24"/>
          <w:lang w:val="uk-UA" w:eastAsia="ru-RU"/>
        </w:rPr>
        <w:object w:dxaOrig="480" w:dyaOrig="300">
          <v:shape id="_x0000_i1072" type="#_x0000_t75" style="width:24.75pt;height:15pt" o:ole="">
            <v:imagedata r:id="rId101" o:title=""/>
          </v:shape>
          <o:OLEObject Type="Embed" ProgID="Equation.3" ShapeID="_x0000_i1072" DrawAspect="Content" ObjectID="_1360487375" r:id="rId102"/>
        </w:object>
      </w:r>
      <w:r w:rsidRPr="00760035">
        <w:rPr>
          <w:rFonts w:ascii="Times New Roman" w:eastAsia="Times New Roman" w:hAnsi="Times New Roman"/>
          <w:color w:val="000000" w:themeColor="text1"/>
          <w:sz w:val="24"/>
          <w:szCs w:val="24"/>
          <w:lang w:val="uk-UA" w:eastAsia="ru-RU"/>
        </w:rPr>
        <w:t>.</w:t>
      </w:r>
    </w:p>
    <w:p w:rsidR="001019D1" w:rsidRPr="00760035" w:rsidRDefault="001019D1" w:rsidP="001019D1">
      <w:pPr>
        <w:autoSpaceDE w:val="0"/>
        <w:autoSpaceDN w:val="0"/>
        <w:adjustRightInd w:val="0"/>
        <w:spacing w:after="0" w:line="240" w:lineRule="auto"/>
        <w:ind w:firstLine="567"/>
        <w:jc w:val="both"/>
        <w:rPr>
          <w:rFonts w:ascii="Times New Roman" w:hAnsi="Times New Roman"/>
          <w:i/>
          <w:color w:val="000000"/>
          <w:sz w:val="24"/>
          <w:szCs w:val="24"/>
          <w:lang w:val="uk-UA"/>
        </w:rPr>
      </w:pPr>
    </w:p>
    <w:p w:rsidR="001019D1" w:rsidRPr="00710DFD" w:rsidRDefault="001019D1" w:rsidP="001019D1">
      <w:pPr>
        <w:shd w:val="clear" w:color="auto" w:fill="FFFFFF"/>
        <w:spacing w:after="0" w:line="240" w:lineRule="auto"/>
        <w:ind w:firstLine="567"/>
        <w:jc w:val="both"/>
        <w:rPr>
          <w:rFonts w:ascii="Times New Roman" w:hAnsi="Times New Roman"/>
          <w:sz w:val="28"/>
          <w:szCs w:val="28"/>
          <w:lang w:val="uk-UA"/>
        </w:rPr>
      </w:pPr>
      <w:r w:rsidRPr="00710DFD">
        <w:rPr>
          <w:rFonts w:ascii="Times New Roman" w:hAnsi="Times New Roman"/>
          <w:sz w:val="28"/>
          <w:szCs w:val="28"/>
          <w:lang w:val="uk-UA"/>
        </w:rPr>
        <w:t>Основні наукові та практичні результати роботи полягають у наступному:</w:t>
      </w:r>
    </w:p>
    <w:p w:rsidR="001019D1" w:rsidRPr="00710DFD" w:rsidRDefault="001019D1" w:rsidP="001019D1">
      <w:pPr>
        <w:widowControl w:val="0"/>
        <w:numPr>
          <w:ilvl w:val="0"/>
          <w:numId w:val="1"/>
        </w:numPr>
        <w:shd w:val="clear" w:color="auto" w:fill="FFFFFF"/>
        <w:tabs>
          <w:tab w:val="clear" w:pos="1418"/>
          <w:tab w:val="left" w:pos="709"/>
        </w:tabs>
        <w:autoSpaceDE w:val="0"/>
        <w:autoSpaceDN w:val="0"/>
        <w:adjustRightInd w:val="0"/>
        <w:spacing w:after="0" w:line="240" w:lineRule="auto"/>
        <w:ind w:left="0" w:firstLine="284"/>
        <w:jc w:val="both"/>
        <w:rPr>
          <w:rFonts w:ascii="Times New Roman" w:hAnsi="Times New Roman"/>
          <w:sz w:val="28"/>
          <w:szCs w:val="28"/>
          <w:lang w:val="uk-UA"/>
        </w:rPr>
      </w:pPr>
      <w:r w:rsidRPr="00710DFD">
        <w:rPr>
          <w:rFonts w:ascii="Times New Roman" w:hAnsi="Times New Roman"/>
          <w:sz w:val="28"/>
          <w:szCs w:val="28"/>
          <w:lang w:val="uk-UA"/>
        </w:rPr>
        <w:t xml:space="preserve">Проведено аналіз задачі реінженерії </w:t>
      </w:r>
      <w:r>
        <w:rPr>
          <w:rFonts w:ascii="Times New Roman" w:hAnsi="Times New Roman"/>
          <w:color w:val="000000"/>
          <w:sz w:val="28"/>
          <w:szCs w:val="28"/>
          <w:lang w:val="uk-UA"/>
        </w:rPr>
        <w:t>програмного забезпечення</w:t>
      </w:r>
      <w:r w:rsidRPr="00710DFD">
        <w:rPr>
          <w:rFonts w:ascii="Times New Roman" w:hAnsi="Times New Roman"/>
          <w:sz w:val="28"/>
          <w:szCs w:val="28"/>
          <w:lang w:val="uk-UA"/>
        </w:rPr>
        <w:t xml:space="preserve">, в цілому, та зокрема реінженерії </w:t>
      </w:r>
      <w:r>
        <w:rPr>
          <w:rFonts w:ascii="Times New Roman" w:hAnsi="Times New Roman"/>
          <w:color w:val="000000"/>
          <w:sz w:val="28"/>
          <w:szCs w:val="28"/>
          <w:lang w:val="uk-UA"/>
        </w:rPr>
        <w:t>програмного забезпечення</w:t>
      </w:r>
      <w:r w:rsidRPr="00710DFD">
        <w:rPr>
          <w:rFonts w:ascii="Times New Roman" w:hAnsi="Times New Roman"/>
          <w:sz w:val="28"/>
          <w:szCs w:val="28"/>
          <w:lang w:val="uk-UA"/>
        </w:rPr>
        <w:t xml:space="preserve"> інформаційно-моделюючих комплексів тренажерного типу. Обґрунтовано актуальність вирішення цієї задачі для реінженерії </w:t>
      </w:r>
      <w:r>
        <w:rPr>
          <w:rFonts w:ascii="Times New Roman" w:hAnsi="Times New Roman"/>
          <w:color w:val="000000"/>
          <w:sz w:val="28"/>
          <w:szCs w:val="28"/>
          <w:lang w:val="uk-UA"/>
        </w:rPr>
        <w:t>програмного забезпечення</w:t>
      </w:r>
      <w:r w:rsidRPr="00710DFD">
        <w:rPr>
          <w:rFonts w:ascii="Times New Roman" w:hAnsi="Times New Roman"/>
          <w:sz w:val="28"/>
          <w:szCs w:val="28"/>
          <w:lang w:val="uk-UA"/>
        </w:rPr>
        <w:t xml:space="preserve"> цифрових авіаційних тренажерів шляхом застосування характеристик та властивостей об'єкту моделювання;</w:t>
      </w:r>
    </w:p>
    <w:p w:rsidR="001019D1" w:rsidRPr="00710DFD" w:rsidRDefault="001019D1" w:rsidP="001019D1">
      <w:pPr>
        <w:widowControl w:val="0"/>
        <w:numPr>
          <w:ilvl w:val="0"/>
          <w:numId w:val="1"/>
        </w:numPr>
        <w:shd w:val="clear" w:color="auto" w:fill="FFFFFF"/>
        <w:tabs>
          <w:tab w:val="clear" w:pos="1418"/>
          <w:tab w:val="left" w:pos="709"/>
        </w:tabs>
        <w:autoSpaceDE w:val="0"/>
        <w:autoSpaceDN w:val="0"/>
        <w:adjustRightInd w:val="0"/>
        <w:spacing w:after="0" w:line="240" w:lineRule="auto"/>
        <w:ind w:left="0" w:firstLine="284"/>
        <w:jc w:val="both"/>
        <w:rPr>
          <w:rFonts w:ascii="Times New Roman" w:hAnsi="Times New Roman"/>
          <w:sz w:val="28"/>
          <w:szCs w:val="28"/>
          <w:lang w:val="uk-UA"/>
        </w:rPr>
      </w:pPr>
      <w:r w:rsidRPr="00710DFD">
        <w:rPr>
          <w:rFonts w:ascii="Times New Roman" w:hAnsi="Times New Roman"/>
          <w:sz w:val="28"/>
          <w:szCs w:val="28"/>
          <w:lang w:val="uk-UA"/>
        </w:rPr>
        <w:t xml:space="preserve">Вперше розроблено метод керованої об’єктом реінженерії </w:t>
      </w:r>
      <w:r>
        <w:rPr>
          <w:rFonts w:ascii="Times New Roman" w:hAnsi="Times New Roman"/>
          <w:color w:val="000000"/>
          <w:sz w:val="28"/>
          <w:szCs w:val="28"/>
          <w:lang w:val="uk-UA"/>
        </w:rPr>
        <w:t>програмного забезпечення</w:t>
      </w:r>
      <w:r w:rsidRPr="00710DFD">
        <w:rPr>
          <w:rFonts w:ascii="Times New Roman" w:hAnsi="Times New Roman"/>
          <w:sz w:val="28"/>
          <w:szCs w:val="28"/>
          <w:lang w:val="uk-UA"/>
        </w:rPr>
        <w:t xml:space="preserve">, який на відміну від існуючих методів, враховує особливості інформаційно-моделюючих тренажерних комплексів та забезпечує реінженерію </w:t>
      </w:r>
      <w:r>
        <w:rPr>
          <w:rFonts w:ascii="Times New Roman" w:hAnsi="Times New Roman"/>
          <w:color w:val="000000"/>
          <w:sz w:val="28"/>
          <w:szCs w:val="28"/>
          <w:lang w:val="uk-UA"/>
        </w:rPr>
        <w:t>програмного забезпечення</w:t>
      </w:r>
      <w:r w:rsidRPr="00710DFD">
        <w:rPr>
          <w:rFonts w:ascii="Times New Roman" w:hAnsi="Times New Roman"/>
          <w:sz w:val="28"/>
          <w:szCs w:val="28"/>
          <w:lang w:val="uk-UA"/>
        </w:rPr>
        <w:t xml:space="preserve"> авіаційних тренажерів при заміні обчислювального обладнання та відсутності точного опису динамічної моделі домена. Застосування методу дозволяє відновлювати працездатність успадкованого </w:t>
      </w:r>
      <w:r>
        <w:rPr>
          <w:rFonts w:ascii="Times New Roman" w:hAnsi="Times New Roman"/>
          <w:color w:val="000000"/>
          <w:sz w:val="28"/>
          <w:szCs w:val="28"/>
          <w:lang w:val="uk-UA"/>
        </w:rPr>
        <w:t>програмного забезпечення</w:t>
      </w:r>
      <w:r w:rsidRPr="00710DFD">
        <w:rPr>
          <w:rFonts w:ascii="Times New Roman" w:hAnsi="Times New Roman"/>
          <w:sz w:val="28"/>
          <w:szCs w:val="28"/>
          <w:lang w:val="uk-UA"/>
        </w:rPr>
        <w:t xml:space="preserve"> авіаційних тренажерів, продовжуючи термін їх використання;</w:t>
      </w:r>
    </w:p>
    <w:p w:rsidR="001019D1" w:rsidRPr="00710DFD" w:rsidRDefault="001019D1" w:rsidP="001019D1">
      <w:pPr>
        <w:widowControl w:val="0"/>
        <w:numPr>
          <w:ilvl w:val="0"/>
          <w:numId w:val="1"/>
        </w:numPr>
        <w:shd w:val="clear" w:color="auto" w:fill="FFFFFF"/>
        <w:tabs>
          <w:tab w:val="clear" w:pos="1418"/>
          <w:tab w:val="left" w:pos="709"/>
        </w:tabs>
        <w:autoSpaceDE w:val="0"/>
        <w:autoSpaceDN w:val="0"/>
        <w:adjustRightInd w:val="0"/>
        <w:spacing w:after="0" w:line="240" w:lineRule="auto"/>
        <w:ind w:left="0" w:firstLine="284"/>
        <w:jc w:val="both"/>
        <w:rPr>
          <w:rFonts w:ascii="Times New Roman" w:hAnsi="Times New Roman"/>
          <w:sz w:val="28"/>
          <w:szCs w:val="28"/>
          <w:lang w:val="uk-UA"/>
        </w:rPr>
      </w:pPr>
      <w:r w:rsidRPr="00710DFD">
        <w:rPr>
          <w:rFonts w:ascii="Times New Roman" w:hAnsi="Times New Roman"/>
          <w:sz w:val="28"/>
          <w:szCs w:val="28"/>
          <w:lang w:val="uk-UA"/>
        </w:rPr>
        <w:t xml:space="preserve">Вперше, на прикладі успадкованого </w:t>
      </w:r>
      <w:r>
        <w:rPr>
          <w:rFonts w:ascii="Times New Roman" w:hAnsi="Times New Roman"/>
          <w:color w:val="000000"/>
          <w:sz w:val="28"/>
          <w:szCs w:val="28"/>
          <w:lang w:val="uk-UA"/>
        </w:rPr>
        <w:t>програмного забезпечення</w:t>
      </w:r>
      <w:r w:rsidRPr="00710DFD">
        <w:rPr>
          <w:rFonts w:ascii="Times New Roman" w:hAnsi="Times New Roman"/>
          <w:sz w:val="28"/>
          <w:szCs w:val="28"/>
          <w:lang w:val="uk-UA"/>
        </w:rPr>
        <w:t xml:space="preserve"> авіаційного тренажеру ТЛ410М розроблено схеми реінженерії </w:t>
      </w:r>
      <w:r>
        <w:rPr>
          <w:rFonts w:ascii="Times New Roman" w:hAnsi="Times New Roman"/>
          <w:color w:val="000000"/>
          <w:sz w:val="28"/>
          <w:szCs w:val="28"/>
          <w:lang w:val="uk-UA"/>
        </w:rPr>
        <w:t>програмного забезпечення</w:t>
      </w:r>
      <w:r w:rsidRPr="00710DFD">
        <w:rPr>
          <w:rFonts w:ascii="Times New Roman" w:hAnsi="Times New Roman"/>
          <w:sz w:val="28"/>
          <w:szCs w:val="28"/>
          <w:lang w:val="uk-UA"/>
        </w:rPr>
        <w:t xml:space="preserve">, які враховують особливості побудови успадкованого </w:t>
      </w:r>
      <w:r>
        <w:rPr>
          <w:rFonts w:ascii="Times New Roman" w:hAnsi="Times New Roman"/>
          <w:color w:val="000000"/>
          <w:sz w:val="28"/>
          <w:szCs w:val="28"/>
          <w:lang w:val="uk-UA"/>
        </w:rPr>
        <w:t>програмного забезпечення</w:t>
      </w:r>
      <w:r w:rsidRPr="00710DFD">
        <w:rPr>
          <w:rFonts w:ascii="Times New Roman" w:hAnsi="Times New Roman"/>
          <w:sz w:val="28"/>
          <w:szCs w:val="28"/>
          <w:lang w:val="uk-UA"/>
        </w:rPr>
        <w:t xml:space="preserve">, що пов’язані з архітектурою технічних засобів, специфічними прийомами розробників, неповним документуванням. Схеми є узагальненим представленням процесів реінженерії та можуть бути застосовані для виконання реінженерії </w:t>
      </w:r>
      <w:r>
        <w:rPr>
          <w:rFonts w:ascii="Times New Roman" w:hAnsi="Times New Roman"/>
          <w:color w:val="000000"/>
          <w:sz w:val="28"/>
          <w:szCs w:val="28"/>
          <w:lang w:val="uk-UA"/>
        </w:rPr>
        <w:t>програмного забезпечення</w:t>
      </w:r>
      <w:r w:rsidRPr="00710DFD">
        <w:rPr>
          <w:rFonts w:ascii="Times New Roman" w:hAnsi="Times New Roman"/>
          <w:sz w:val="28"/>
          <w:szCs w:val="28"/>
          <w:lang w:val="uk-UA"/>
        </w:rPr>
        <w:t xml:space="preserve"> в інших доменах;</w:t>
      </w:r>
    </w:p>
    <w:p w:rsidR="001019D1" w:rsidRPr="00710DFD" w:rsidRDefault="001019D1" w:rsidP="001019D1">
      <w:pPr>
        <w:widowControl w:val="0"/>
        <w:numPr>
          <w:ilvl w:val="0"/>
          <w:numId w:val="1"/>
        </w:numPr>
        <w:shd w:val="clear" w:color="auto" w:fill="FFFFFF"/>
        <w:tabs>
          <w:tab w:val="clear" w:pos="1418"/>
          <w:tab w:val="left" w:pos="709"/>
        </w:tabs>
        <w:autoSpaceDE w:val="0"/>
        <w:autoSpaceDN w:val="0"/>
        <w:adjustRightInd w:val="0"/>
        <w:spacing w:after="0" w:line="240" w:lineRule="auto"/>
        <w:ind w:left="0" w:firstLine="284"/>
        <w:jc w:val="both"/>
        <w:rPr>
          <w:rFonts w:ascii="Times New Roman" w:hAnsi="Times New Roman"/>
          <w:sz w:val="28"/>
          <w:szCs w:val="28"/>
          <w:lang w:val="uk-UA"/>
        </w:rPr>
      </w:pPr>
      <w:r w:rsidRPr="00710DFD">
        <w:rPr>
          <w:rFonts w:ascii="Times New Roman" w:hAnsi="Times New Roman"/>
          <w:sz w:val="28"/>
          <w:szCs w:val="28"/>
          <w:lang w:val="uk-UA"/>
        </w:rPr>
        <w:t xml:space="preserve">Розроблено і реалізовано інструменти, які забезпечують розуміння успадкованого </w:t>
      </w:r>
      <w:r>
        <w:rPr>
          <w:rFonts w:ascii="Times New Roman" w:hAnsi="Times New Roman"/>
          <w:color w:val="000000"/>
          <w:sz w:val="28"/>
          <w:szCs w:val="28"/>
          <w:lang w:val="uk-UA"/>
        </w:rPr>
        <w:t>програмного забезпечення</w:t>
      </w:r>
      <w:r w:rsidRPr="00710DFD">
        <w:rPr>
          <w:rFonts w:ascii="Times New Roman" w:hAnsi="Times New Roman"/>
          <w:sz w:val="28"/>
          <w:szCs w:val="28"/>
          <w:lang w:val="uk-UA"/>
        </w:rPr>
        <w:t xml:space="preserve"> (на основі схеми «екстрактор-абстрактор») та отримання інформації про обладнання тренажеру (вимірювачі, генератори тестових сигналів) необхідні при реінженерії </w:t>
      </w:r>
      <w:r>
        <w:rPr>
          <w:rFonts w:ascii="Times New Roman" w:hAnsi="Times New Roman"/>
          <w:color w:val="000000"/>
          <w:sz w:val="28"/>
          <w:szCs w:val="28"/>
          <w:lang w:val="uk-UA"/>
        </w:rPr>
        <w:t>програмного забезпечення</w:t>
      </w:r>
      <w:r w:rsidRPr="00710DFD">
        <w:rPr>
          <w:rFonts w:ascii="Times New Roman" w:hAnsi="Times New Roman"/>
          <w:sz w:val="28"/>
          <w:szCs w:val="28"/>
          <w:lang w:val="uk-UA"/>
        </w:rPr>
        <w:t>;</w:t>
      </w:r>
    </w:p>
    <w:p w:rsidR="001019D1" w:rsidRPr="00710DFD" w:rsidRDefault="001019D1" w:rsidP="001019D1">
      <w:pPr>
        <w:widowControl w:val="0"/>
        <w:numPr>
          <w:ilvl w:val="0"/>
          <w:numId w:val="1"/>
        </w:numPr>
        <w:shd w:val="clear" w:color="auto" w:fill="FFFFFF"/>
        <w:tabs>
          <w:tab w:val="clear" w:pos="1418"/>
          <w:tab w:val="left" w:pos="709"/>
        </w:tabs>
        <w:autoSpaceDE w:val="0"/>
        <w:autoSpaceDN w:val="0"/>
        <w:adjustRightInd w:val="0"/>
        <w:spacing w:after="0" w:line="240" w:lineRule="auto"/>
        <w:ind w:left="0" w:firstLine="284"/>
        <w:jc w:val="both"/>
        <w:rPr>
          <w:rFonts w:ascii="Times New Roman" w:hAnsi="Times New Roman"/>
          <w:sz w:val="28"/>
          <w:szCs w:val="28"/>
          <w:lang w:val="uk-UA"/>
        </w:rPr>
      </w:pPr>
      <w:r w:rsidRPr="00710DFD">
        <w:rPr>
          <w:rFonts w:ascii="Times New Roman" w:hAnsi="Times New Roman"/>
          <w:sz w:val="28"/>
          <w:szCs w:val="28"/>
          <w:lang w:val="uk-UA"/>
        </w:rPr>
        <w:t xml:space="preserve">Метод реалізовано шляхом виконання реверсивної інженерії та розробкою нового </w:t>
      </w:r>
      <w:r>
        <w:rPr>
          <w:rFonts w:ascii="Times New Roman" w:hAnsi="Times New Roman"/>
          <w:color w:val="000000"/>
          <w:sz w:val="28"/>
          <w:szCs w:val="28"/>
          <w:lang w:val="uk-UA"/>
        </w:rPr>
        <w:t>програмного забезпечення</w:t>
      </w:r>
      <w:r w:rsidRPr="00710DFD">
        <w:rPr>
          <w:rFonts w:ascii="Times New Roman" w:hAnsi="Times New Roman"/>
          <w:sz w:val="28"/>
          <w:szCs w:val="28"/>
          <w:lang w:val="uk-UA"/>
        </w:rPr>
        <w:t>, частково, з урахуванням результату реверсу або заново;</w:t>
      </w:r>
    </w:p>
    <w:p w:rsidR="001019D1" w:rsidRPr="00710DFD" w:rsidRDefault="001019D1" w:rsidP="001019D1">
      <w:pPr>
        <w:widowControl w:val="0"/>
        <w:numPr>
          <w:ilvl w:val="0"/>
          <w:numId w:val="1"/>
        </w:numPr>
        <w:shd w:val="clear" w:color="auto" w:fill="FFFFFF"/>
        <w:tabs>
          <w:tab w:val="clear" w:pos="1418"/>
          <w:tab w:val="left" w:pos="709"/>
        </w:tabs>
        <w:autoSpaceDE w:val="0"/>
        <w:autoSpaceDN w:val="0"/>
        <w:adjustRightInd w:val="0"/>
        <w:spacing w:after="0" w:line="240" w:lineRule="auto"/>
        <w:ind w:left="0" w:firstLine="284"/>
        <w:jc w:val="both"/>
        <w:rPr>
          <w:rFonts w:ascii="Times New Roman" w:hAnsi="Times New Roman"/>
          <w:sz w:val="28"/>
          <w:szCs w:val="28"/>
          <w:lang w:val="uk-UA"/>
        </w:rPr>
      </w:pPr>
      <w:r w:rsidRPr="00710DFD">
        <w:rPr>
          <w:rFonts w:ascii="Times New Roman" w:hAnsi="Times New Roman"/>
          <w:sz w:val="28"/>
          <w:szCs w:val="28"/>
          <w:lang w:val="uk-UA"/>
        </w:rPr>
        <w:t xml:space="preserve">Розроблено та реалізовано архітектуру засобів реінженерії </w:t>
      </w:r>
      <w:r>
        <w:rPr>
          <w:rFonts w:ascii="Times New Roman" w:hAnsi="Times New Roman"/>
          <w:color w:val="000000"/>
          <w:sz w:val="28"/>
          <w:szCs w:val="28"/>
          <w:lang w:val="uk-UA"/>
        </w:rPr>
        <w:t>програмного забезпечення</w:t>
      </w:r>
      <w:r w:rsidRPr="00710DFD">
        <w:rPr>
          <w:rFonts w:ascii="Times New Roman" w:hAnsi="Times New Roman"/>
          <w:sz w:val="28"/>
          <w:szCs w:val="28"/>
          <w:lang w:val="uk-UA"/>
        </w:rPr>
        <w:t xml:space="preserve"> авіаційних тренажерів, зокрема</w:t>
      </w:r>
      <w:r>
        <w:rPr>
          <w:rFonts w:ascii="Times New Roman" w:hAnsi="Times New Roman"/>
          <w:sz w:val="28"/>
          <w:szCs w:val="28"/>
          <w:lang w:val="uk-UA"/>
        </w:rPr>
        <w:t>,</w:t>
      </w:r>
      <w:r w:rsidRPr="00710DFD">
        <w:rPr>
          <w:rFonts w:ascii="Times New Roman" w:hAnsi="Times New Roman"/>
          <w:sz w:val="28"/>
          <w:szCs w:val="28"/>
          <w:lang w:val="uk-UA"/>
        </w:rPr>
        <w:t xml:space="preserve"> шаблону для створення </w:t>
      </w:r>
      <w:r>
        <w:rPr>
          <w:rFonts w:ascii="Times New Roman" w:hAnsi="Times New Roman"/>
          <w:color w:val="000000"/>
          <w:sz w:val="28"/>
          <w:szCs w:val="28"/>
          <w:lang w:val="uk-UA"/>
        </w:rPr>
        <w:t xml:space="preserve">програмного </w:t>
      </w:r>
      <w:r>
        <w:rPr>
          <w:rFonts w:ascii="Times New Roman" w:hAnsi="Times New Roman"/>
          <w:color w:val="000000"/>
          <w:sz w:val="28"/>
          <w:szCs w:val="28"/>
          <w:lang w:val="uk-UA"/>
        </w:rPr>
        <w:lastRenderedPageBreak/>
        <w:t>забезпечення</w:t>
      </w:r>
      <w:r w:rsidRPr="00710DFD">
        <w:rPr>
          <w:rFonts w:ascii="Times New Roman" w:hAnsi="Times New Roman"/>
          <w:sz w:val="28"/>
          <w:szCs w:val="28"/>
          <w:lang w:val="uk-UA"/>
        </w:rPr>
        <w:t xml:space="preserve"> та середовища програмування для створення </w:t>
      </w:r>
      <w:r>
        <w:rPr>
          <w:rFonts w:ascii="Times New Roman" w:hAnsi="Times New Roman"/>
          <w:color w:val="000000"/>
          <w:sz w:val="28"/>
          <w:szCs w:val="28"/>
          <w:lang w:val="uk-UA"/>
        </w:rPr>
        <w:t>програмного забезпечення</w:t>
      </w:r>
      <w:r w:rsidRPr="00710DFD">
        <w:rPr>
          <w:rFonts w:ascii="Times New Roman" w:hAnsi="Times New Roman"/>
          <w:sz w:val="28"/>
          <w:szCs w:val="28"/>
          <w:lang w:val="uk-UA"/>
        </w:rPr>
        <w:t xml:space="preserve"> пультів інструктора. Шаблон та середовище побудовано з використанням </w:t>
      </w:r>
      <w:r w:rsidRPr="00710DFD">
        <w:rPr>
          <w:rFonts w:ascii="Times New Roman" w:hAnsi="Times New Roman"/>
          <w:sz w:val="28"/>
          <w:szCs w:val="28"/>
          <w:lang w:val="en-US"/>
        </w:rPr>
        <w:t>XML</w:t>
      </w:r>
      <w:r w:rsidRPr="00710DFD">
        <w:rPr>
          <w:rFonts w:ascii="Times New Roman" w:hAnsi="Times New Roman"/>
          <w:sz w:val="28"/>
          <w:szCs w:val="28"/>
          <w:lang w:val="uk-UA"/>
        </w:rPr>
        <w:t>, шляхом розробки спеціальних мов та протоколів;</w:t>
      </w:r>
    </w:p>
    <w:p w:rsidR="001019D1" w:rsidRPr="00710DFD" w:rsidRDefault="001019D1" w:rsidP="001019D1">
      <w:pPr>
        <w:widowControl w:val="0"/>
        <w:numPr>
          <w:ilvl w:val="0"/>
          <w:numId w:val="1"/>
        </w:numPr>
        <w:shd w:val="clear" w:color="auto" w:fill="FFFFFF"/>
        <w:tabs>
          <w:tab w:val="clear" w:pos="1418"/>
          <w:tab w:val="left" w:pos="709"/>
          <w:tab w:val="left" w:pos="1080"/>
        </w:tabs>
        <w:autoSpaceDE w:val="0"/>
        <w:autoSpaceDN w:val="0"/>
        <w:adjustRightInd w:val="0"/>
        <w:spacing w:after="0" w:line="240" w:lineRule="auto"/>
        <w:ind w:left="0" w:firstLine="284"/>
        <w:jc w:val="both"/>
        <w:rPr>
          <w:rFonts w:ascii="Times New Roman" w:hAnsi="Times New Roman"/>
          <w:sz w:val="28"/>
          <w:szCs w:val="28"/>
          <w:lang w:val="uk-UA"/>
        </w:rPr>
      </w:pPr>
      <w:r w:rsidRPr="00710DFD">
        <w:rPr>
          <w:rFonts w:ascii="Times New Roman" w:hAnsi="Times New Roman"/>
          <w:sz w:val="28"/>
          <w:szCs w:val="28"/>
          <w:lang w:val="uk-UA"/>
        </w:rPr>
        <w:t xml:space="preserve">Проведено практичну реінженерію </w:t>
      </w:r>
      <w:r>
        <w:rPr>
          <w:rFonts w:ascii="Times New Roman" w:hAnsi="Times New Roman"/>
          <w:color w:val="000000"/>
          <w:sz w:val="28"/>
          <w:szCs w:val="28"/>
          <w:lang w:val="uk-UA"/>
        </w:rPr>
        <w:t>програмного забезпечення</w:t>
      </w:r>
      <w:r w:rsidRPr="00710DFD">
        <w:rPr>
          <w:rFonts w:ascii="Times New Roman" w:hAnsi="Times New Roman"/>
          <w:sz w:val="28"/>
          <w:szCs w:val="28"/>
          <w:lang w:val="uk-UA"/>
        </w:rPr>
        <w:t xml:space="preserve"> технічного комплексу авіаційного тренажеру ТЛ-410М, та експеримент за розробленими у дисертації методом для обґрунтування адекватності функціонування переробленого </w:t>
      </w:r>
      <w:r>
        <w:rPr>
          <w:rFonts w:ascii="Times New Roman" w:hAnsi="Times New Roman"/>
          <w:color w:val="000000"/>
          <w:sz w:val="28"/>
          <w:szCs w:val="28"/>
          <w:lang w:val="uk-UA"/>
        </w:rPr>
        <w:t>програмного забезпечення</w:t>
      </w:r>
      <w:r w:rsidRPr="00710DFD">
        <w:rPr>
          <w:rFonts w:ascii="Times New Roman" w:hAnsi="Times New Roman"/>
          <w:sz w:val="28"/>
          <w:szCs w:val="28"/>
          <w:lang w:val="uk-UA"/>
        </w:rPr>
        <w:t xml:space="preserve"> функціонуванню реального об'єкту.</w:t>
      </w:r>
    </w:p>
    <w:p w:rsidR="001019D1" w:rsidRPr="00710DFD" w:rsidRDefault="001019D1" w:rsidP="001019D1">
      <w:pPr>
        <w:widowControl w:val="0"/>
        <w:shd w:val="clear" w:color="auto" w:fill="FFFFFF"/>
        <w:tabs>
          <w:tab w:val="left" w:pos="1080"/>
        </w:tabs>
        <w:autoSpaceDE w:val="0"/>
        <w:autoSpaceDN w:val="0"/>
        <w:adjustRightInd w:val="0"/>
        <w:spacing w:after="0" w:line="240" w:lineRule="auto"/>
        <w:ind w:firstLine="567"/>
        <w:jc w:val="both"/>
        <w:rPr>
          <w:rFonts w:ascii="Times New Roman" w:hAnsi="Times New Roman"/>
          <w:color w:val="000000"/>
          <w:sz w:val="28"/>
          <w:szCs w:val="28"/>
          <w:lang w:val="uk-UA"/>
        </w:rPr>
      </w:pPr>
    </w:p>
    <w:p w:rsidR="001019D1" w:rsidRPr="00710DFD" w:rsidRDefault="001019D1" w:rsidP="001019D1">
      <w:pPr>
        <w:widowControl w:val="0"/>
        <w:shd w:val="clear" w:color="auto" w:fill="FFFFFF"/>
        <w:tabs>
          <w:tab w:val="left" w:pos="1080"/>
        </w:tabs>
        <w:autoSpaceDE w:val="0"/>
        <w:autoSpaceDN w:val="0"/>
        <w:adjustRightInd w:val="0"/>
        <w:spacing w:after="0" w:line="240" w:lineRule="auto"/>
        <w:ind w:firstLine="567"/>
        <w:jc w:val="center"/>
        <w:rPr>
          <w:rFonts w:ascii="Times New Roman" w:hAnsi="Times New Roman"/>
          <w:color w:val="000000"/>
          <w:sz w:val="28"/>
          <w:szCs w:val="28"/>
          <w:lang w:val="en-US"/>
        </w:rPr>
      </w:pPr>
      <w:r w:rsidRPr="00710DFD">
        <w:rPr>
          <w:rFonts w:ascii="Times New Roman" w:hAnsi="Times New Roman"/>
          <w:color w:val="000000"/>
          <w:sz w:val="28"/>
          <w:szCs w:val="28"/>
          <w:lang w:val="uk-UA"/>
        </w:rPr>
        <w:t xml:space="preserve">СПИСОК ОПУБЛІКОВАНИХ АВТОРОМ ПРАЦЬ </w:t>
      </w:r>
    </w:p>
    <w:p w:rsidR="001019D1" w:rsidRPr="00760035" w:rsidRDefault="001019D1" w:rsidP="001019D1">
      <w:pPr>
        <w:widowControl w:val="0"/>
        <w:numPr>
          <w:ilvl w:val="0"/>
          <w:numId w:val="4"/>
        </w:numPr>
        <w:shd w:val="clear" w:color="auto" w:fill="FFFFFF"/>
        <w:tabs>
          <w:tab w:val="clear" w:pos="1494"/>
          <w:tab w:val="num" w:pos="0"/>
          <w:tab w:val="left" w:pos="1080"/>
        </w:tabs>
        <w:autoSpaceDE w:val="0"/>
        <w:autoSpaceDN w:val="0"/>
        <w:adjustRightInd w:val="0"/>
        <w:spacing w:after="0" w:line="240" w:lineRule="auto"/>
        <w:ind w:left="0" w:firstLine="567"/>
        <w:jc w:val="both"/>
        <w:rPr>
          <w:rFonts w:ascii="Times New Roman" w:hAnsi="Times New Roman"/>
          <w:color w:val="000000"/>
          <w:sz w:val="28"/>
          <w:szCs w:val="28"/>
          <w:lang w:val="uk-UA"/>
        </w:rPr>
      </w:pPr>
      <w:r w:rsidRPr="00760035">
        <w:rPr>
          <w:rFonts w:ascii="Times New Roman" w:hAnsi="Times New Roman"/>
          <w:color w:val="000000"/>
          <w:sz w:val="28"/>
          <w:szCs w:val="28"/>
          <w:lang w:val="uk-UA"/>
        </w:rPr>
        <w:t xml:space="preserve">Хоменко В.А. Шаблон </w:t>
      </w:r>
      <w:r w:rsidRPr="00760035">
        <w:rPr>
          <w:rFonts w:ascii="Times New Roman" w:hAnsi="Times New Roman"/>
          <w:color w:val="000000"/>
          <w:sz w:val="28"/>
          <w:szCs w:val="28"/>
        </w:rPr>
        <w:t>программного</w:t>
      </w:r>
      <w:r w:rsidRPr="00760035">
        <w:rPr>
          <w:rFonts w:ascii="Times New Roman" w:hAnsi="Times New Roman"/>
          <w:color w:val="000000"/>
          <w:sz w:val="28"/>
          <w:szCs w:val="28"/>
          <w:lang w:val="uk-UA"/>
        </w:rPr>
        <w:t xml:space="preserve"> </w:t>
      </w:r>
      <w:r w:rsidRPr="00760035">
        <w:rPr>
          <w:rFonts w:ascii="Times New Roman" w:hAnsi="Times New Roman"/>
          <w:color w:val="000000"/>
          <w:sz w:val="28"/>
          <w:szCs w:val="28"/>
        </w:rPr>
        <w:t>обеспечения</w:t>
      </w:r>
      <w:r w:rsidRPr="00760035">
        <w:rPr>
          <w:rFonts w:ascii="Times New Roman" w:hAnsi="Times New Roman"/>
          <w:color w:val="000000"/>
          <w:sz w:val="28"/>
          <w:szCs w:val="28"/>
          <w:lang w:val="uk-UA"/>
        </w:rPr>
        <w:t xml:space="preserve"> </w:t>
      </w:r>
      <w:r w:rsidRPr="00760035">
        <w:rPr>
          <w:rFonts w:ascii="Times New Roman" w:hAnsi="Times New Roman"/>
          <w:color w:val="000000"/>
          <w:sz w:val="28"/>
          <w:szCs w:val="28"/>
        </w:rPr>
        <w:t>устройств</w:t>
      </w:r>
      <w:r w:rsidRPr="00760035">
        <w:rPr>
          <w:rFonts w:ascii="Times New Roman" w:hAnsi="Times New Roman"/>
          <w:color w:val="000000"/>
          <w:sz w:val="28"/>
          <w:szCs w:val="28"/>
          <w:lang w:val="uk-UA"/>
        </w:rPr>
        <w:t xml:space="preserve"> </w:t>
      </w:r>
      <w:r w:rsidRPr="00760035">
        <w:rPr>
          <w:rFonts w:ascii="Times New Roman" w:hAnsi="Times New Roman"/>
          <w:color w:val="000000"/>
          <w:sz w:val="28"/>
          <w:szCs w:val="28"/>
        </w:rPr>
        <w:t>связи</w:t>
      </w:r>
      <w:r w:rsidRPr="00760035">
        <w:rPr>
          <w:rFonts w:ascii="Times New Roman" w:hAnsi="Times New Roman"/>
          <w:color w:val="000000"/>
          <w:sz w:val="28"/>
          <w:szCs w:val="28"/>
          <w:lang w:val="uk-UA"/>
        </w:rPr>
        <w:t xml:space="preserve"> с </w:t>
      </w:r>
      <w:r w:rsidRPr="00760035">
        <w:rPr>
          <w:rFonts w:ascii="Times New Roman" w:hAnsi="Times New Roman"/>
          <w:color w:val="000000"/>
          <w:sz w:val="28"/>
          <w:szCs w:val="28"/>
        </w:rPr>
        <w:t>объектом</w:t>
      </w:r>
      <w:r w:rsidRPr="00760035">
        <w:rPr>
          <w:rFonts w:ascii="Times New Roman" w:hAnsi="Times New Roman"/>
          <w:color w:val="000000"/>
          <w:sz w:val="28"/>
          <w:szCs w:val="28"/>
          <w:lang w:val="uk-UA"/>
        </w:rPr>
        <w:t xml:space="preserve"> </w:t>
      </w:r>
      <w:r w:rsidRPr="00760035">
        <w:rPr>
          <w:rFonts w:ascii="Times New Roman" w:hAnsi="Times New Roman"/>
          <w:color w:val="000000"/>
          <w:sz w:val="28"/>
          <w:szCs w:val="28"/>
        </w:rPr>
        <w:t>авиационных</w:t>
      </w:r>
      <w:r w:rsidRPr="00760035">
        <w:rPr>
          <w:rFonts w:ascii="Times New Roman" w:hAnsi="Times New Roman"/>
          <w:color w:val="000000"/>
          <w:sz w:val="28"/>
          <w:szCs w:val="28"/>
          <w:lang w:val="uk-UA"/>
        </w:rPr>
        <w:t xml:space="preserve"> </w:t>
      </w:r>
      <w:r w:rsidRPr="00760035">
        <w:rPr>
          <w:rFonts w:ascii="Times New Roman" w:hAnsi="Times New Roman"/>
          <w:color w:val="000000"/>
          <w:sz w:val="28"/>
          <w:szCs w:val="28"/>
        </w:rPr>
        <w:t>тренажеров</w:t>
      </w:r>
      <w:r w:rsidRPr="00760035">
        <w:rPr>
          <w:rFonts w:ascii="Times New Roman" w:hAnsi="Times New Roman"/>
          <w:color w:val="000000"/>
          <w:sz w:val="28"/>
          <w:szCs w:val="28"/>
          <w:lang w:val="uk-UA"/>
        </w:rPr>
        <w:t xml:space="preserve"> / Хоменко В.А., Сидоров Е.Н., </w:t>
      </w:r>
      <w:r w:rsidRPr="00760035">
        <w:rPr>
          <w:rFonts w:ascii="Times New Roman" w:hAnsi="Times New Roman"/>
          <w:color w:val="000000"/>
          <w:sz w:val="28"/>
          <w:szCs w:val="28"/>
        </w:rPr>
        <w:t>Мендзебровский</w:t>
      </w:r>
      <w:r w:rsidRPr="00760035">
        <w:rPr>
          <w:rFonts w:ascii="Times New Roman" w:hAnsi="Times New Roman"/>
          <w:color w:val="000000"/>
          <w:sz w:val="28"/>
          <w:szCs w:val="28"/>
          <w:lang w:val="uk-UA"/>
        </w:rPr>
        <w:t xml:space="preserve"> И.Б. // Проблеми програмування; HAH України.- 2008.- №2, -3.- С. 239-249.</w:t>
      </w:r>
    </w:p>
    <w:p w:rsidR="001019D1" w:rsidRPr="00760035" w:rsidRDefault="001019D1" w:rsidP="001019D1">
      <w:pPr>
        <w:widowControl w:val="0"/>
        <w:numPr>
          <w:ilvl w:val="0"/>
          <w:numId w:val="4"/>
        </w:numPr>
        <w:shd w:val="clear" w:color="auto" w:fill="FFFFFF"/>
        <w:tabs>
          <w:tab w:val="clear" w:pos="1494"/>
          <w:tab w:val="num" w:pos="0"/>
          <w:tab w:val="left" w:pos="1080"/>
        </w:tabs>
        <w:autoSpaceDE w:val="0"/>
        <w:autoSpaceDN w:val="0"/>
        <w:adjustRightInd w:val="0"/>
        <w:spacing w:after="0" w:line="240" w:lineRule="auto"/>
        <w:ind w:left="0" w:firstLine="567"/>
        <w:jc w:val="both"/>
        <w:rPr>
          <w:rFonts w:ascii="Times New Roman" w:hAnsi="Times New Roman"/>
          <w:color w:val="000000"/>
          <w:sz w:val="28"/>
          <w:szCs w:val="28"/>
          <w:lang w:val="uk-UA"/>
        </w:rPr>
      </w:pPr>
      <w:r w:rsidRPr="00760035">
        <w:rPr>
          <w:rFonts w:ascii="Times New Roman" w:hAnsi="Times New Roman"/>
          <w:color w:val="000000"/>
          <w:sz w:val="28"/>
          <w:szCs w:val="28"/>
          <w:lang w:val="uk-UA"/>
        </w:rPr>
        <w:t xml:space="preserve">Сидоров Н.А. Реинженерия </w:t>
      </w:r>
      <w:r w:rsidRPr="00760035">
        <w:rPr>
          <w:rFonts w:ascii="Times New Roman" w:hAnsi="Times New Roman"/>
          <w:color w:val="000000"/>
          <w:sz w:val="28"/>
          <w:szCs w:val="28"/>
        </w:rPr>
        <w:t>наследуемого</w:t>
      </w:r>
      <w:r w:rsidRPr="00760035">
        <w:rPr>
          <w:rFonts w:ascii="Times New Roman" w:hAnsi="Times New Roman"/>
          <w:color w:val="000000"/>
          <w:sz w:val="28"/>
          <w:szCs w:val="28"/>
          <w:lang w:val="uk-UA"/>
        </w:rPr>
        <w:t xml:space="preserve"> програмного </w:t>
      </w:r>
      <w:r w:rsidRPr="00760035">
        <w:rPr>
          <w:rFonts w:ascii="Times New Roman" w:hAnsi="Times New Roman"/>
          <w:color w:val="000000"/>
          <w:sz w:val="28"/>
          <w:szCs w:val="28"/>
        </w:rPr>
        <w:t>обеспечения</w:t>
      </w:r>
      <w:r w:rsidRPr="00760035">
        <w:rPr>
          <w:rFonts w:ascii="Times New Roman" w:hAnsi="Times New Roman"/>
          <w:color w:val="000000"/>
          <w:sz w:val="28"/>
          <w:szCs w:val="28"/>
          <w:lang w:val="uk-UA"/>
        </w:rPr>
        <w:t xml:space="preserve"> </w:t>
      </w:r>
      <w:r w:rsidRPr="00760035">
        <w:rPr>
          <w:rFonts w:ascii="Times New Roman" w:hAnsi="Times New Roman"/>
          <w:color w:val="000000"/>
          <w:sz w:val="28"/>
          <w:szCs w:val="28"/>
        </w:rPr>
        <w:t>авиационных</w:t>
      </w:r>
      <w:r w:rsidRPr="00760035">
        <w:rPr>
          <w:rFonts w:ascii="Times New Roman" w:hAnsi="Times New Roman"/>
          <w:color w:val="000000"/>
          <w:sz w:val="28"/>
          <w:szCs w:val="28"/>
          <w:lang w:val="uk-UA"/>
        </w:rPr>
        <w:t xml:space="preserve"> тренажеров / Сидоров Н.А., Хоменко В.А., Недоводеев В.Т., Сидоров Е.Н. // Проблеми програмування; HAH України. - 2008.- №2, -3.- С. 288-299.</w:t>
      </w:r>
    </w:p>
    <w:p w:rsidR="001019D1" w:rsidRPr="00760035" w:rsidRDefault="001019D1" w:rsidP="001019D1">
      <w:pPr>
        <w:widowControl w:val="0"/>
        <w:numPr>
          <w:ilvl w:val="0"/>
          <w:numId w:val="4"/>
        </w:numPr>
        <w:shd w:val="clear" w:color="auto" w:fill="FFFFFF"/>
        <w:tabs>
          <w:tab w:val="clear" w:pos="1494"/>
          <w:tab w:val="num" w:pos="0"/>
          <w:tab w:val="left" w:pos="1080"/>
        </w:tabs>
        <w:autoSpaceDE w:val="0"/>
        <w:autoSpaceDN w:val="0"/>
        <w:adjustRightInd w:val="0"/>
        <w:spacing w:after="0" w:line="240" w:lineRule="auto"/>
        <w:ind w:left="0" w:firstLine="567"/>
        <w:jc w:val="both"/>
        <w:rPr>
          <w:rFonts w:ascii="Times New Roman" w:hAnsi="Times New Roman"/>
          <w:color w:val="000000"/>
          <w:sz w:val="28"/>
          <w:szCs w:val="28"/>
        </w:rPr>
      </w:pPr>
      <w:r w:rsidRPr="00760035">
        <w:rPr>
          <w:rFonts w:ascii="Times New Roman" w:hAnsi="Times New Roman"/>
          <w:color w:val="000000"/>
          <w:sz w:val="28"/>
          <w:szCs w:val="28"/>
        </w:rPr>
        <w:t>Сидоров Н.А. Реинженерия наследуемого программного обеспечения информационно-моделирующих тренажерных комплексов / Сидоров Н.А., Недоводеев В.Т., Сердюк И.П., Хоменко В.А., Сидоров Е.Н. //Управляющие системы и машины.-№4.-2008.-С.68-74.</w:t>
      </w:r>
    </w:p>
    <w:p w:rsidR="001019D1" w:rsidRPr="00760035" w:rsidRDefault="001019D1" w:rsidP="001019D1">
      <w:pPr>
        <w:widowControl w:val="0"/>
        <w:numPr>
          <w:ilvl w:val="0"/>
          <w:numId w:val="4"/>
        </w:numPr>
        <w:shd w:val="clear" w:color="auto" w:fill="FFFFFF"/>
        <w:tabs>
          <w:tab w:val="clear" w:pos="1494"/>
          <w:tab w:val="num" w:pos="0"/>
          <w:tab w:val="left" w:pos="1080"/>
        </w:tabs>
        <w:autoSpaceDE w:val="0"/>
        <w:autoSpaceDN w:val="0"/>
        <w:adjustRightInd w:val="0"/>
        <w:spacing w:after="0" w:line="240" w:lineRule="auto"/>
        <w:ind w:left="0" w:firstLine="567"/>
        <w:jc w:val="both"/>
        <w:rPr>
          <w:rFonts w:ascii="Times New Roman" w:hAnsi="Times New Roman"/>
          <w:color w:val="000000"/>
          <w:sz w:val="28"/>
          <w:szCs w:val="28"/>
          <w:lang w:val="en-US"/>
        </w:rPr>
      </w:pPr>
      <w:r w:rsidRPr="00760035">
        <w:rPr>
          <w:rFonts w:ascii="Times New Roman" w:hAnsi="Times New Roman"/>
          <w:color w:val="000000"/>
          <w:sz w:val="28"/>
          <w:szCs w:val="28"/>
          <w:lang w:val="en-US"/>
        </w:rPr>
        <w:t>Sidorov N. Reengineering of the Legacy Software: the air simulator case study.- //Sidorov N., Chomenko V., Sidorov E. //Proceedings of the third world Congress "Aviation in the XXI-ST century", "Safety in a aviation and space technology // Sept. 22-24, 2008.- Kyiv. Ukraine // V.- 2.-2008.-С</w:t>
      </w:r>
      <w:r w:rsidRPr="00760035">
        <w:rPr>
          <w:rFonts w:ascii="Times New Roman" w:hAnsi="Times New Roman"/>
          <w:color w:val="000000"/>
          <w:sz w:val="28"/>
          <w:szCs w:val="28"/>
          <w:lang w:val="uk-UA"/>
        </w:rPr>
        <w:t>.</w:t>
      </w:r>
      <w:r w:rsidRPr="00760035">
        <w:rPr>
          <w:rFonts w:ascii="Times New Roman" w:hAnsi="Times New Roman"/>
          <w:color w:val="000000"/>
          <w:sz w:val="28"/>
          <w:szCs w:val="28"/>
          <w:lang w:val="en-US"/>
        </w:rPr>
        <w:t xml:space="preserve"> 33.88.-33.96".</w:t>
      </w:r>
    </w:p>
    <w:p w:rsidR="001019D1" w:rsidRPr="00760035" w:rsidRDefault="001019D1" w:rsidP="001019D1">
      <w:pPr>
        <w:widowControl w:val="0"/>
        <w:numPr>
          <w:ilvl w:val="0"/>
          <w:numId w:val="4"/>
        </w:numPr>
        <w:shd w:val="clear" w:color="auto" w:fill="FFFFFF"/>
        <w:tabs>
          <w:tab w:val="clear" w:pos="1494"/>
          <w:tab w:val="num" w:pos="0"/>
          <w:tab w:val="left" w:pos="1080"/>
        </w:tabs>
        <w:autoSpaceDE w:val="0"/>
        <w:autoSpaceDN w:val="0"/>
        <w:adjustRightInd w:val="0"/>
        <w:spacing w:after="0" w:line="240" w:lineRule="auto"/>
        <w:ind w:left="0" w:firstLine="567"/>
        <w:jc w:val="both"/>
        <w:rPr>
          <w:rFonts w:ascii="Times New Roman" w:hAnsi="Times New Roman"/>
          <w:color w:val="000000"/>
          <w:sz w:val="28"/>
          <w:szCs w:val="28"/>
        </w:rPr>
      </w:pPr>
      <w:r w:rsidRPr="00760035">
        <w:rPr>
          <w:rFonts w:ascii="Times New Roman" w:hAnsi="Times New Roman"/>
          <w:color w:val="000000"/>
          <w:sz w:val="28"/>
          <w:szCs w:val="28"/>
        </w:rPr>
        <w:t xml:space="preserve">Сидоров Е.Н. Метод управляемой объектом реинженерии программного обеспечения // </w:t>
      </w:r>
      <w:r w:rsidRPr="00760035">
        <w:rPr>
          <w:rFonts w:ascii="Times New Roman" w:hAnsi="Times New Roman"/>
          <w:color w:val="000000"/>
          <w:sz w:val="28"/>
          <w:szCs w:val="28"/>
          <w:lang w:val="uk-UA"/>
        </w:rPr>
        <w:t>Теоретичні та прикладні аспекти побудови програмних систем</w:t>
      </w:r>
      <w:r w:rsidRPr="00760035">
        <w:rPr>
          <w:rFonts w:ascii="Times New Roman" w:hAnsi="Times New Roman"/>
          <w:color w:val="000000"/>
          <w:sz w:val="28"/>
          <w:szCs w:val="28"/>
        </w:rPr>
        <w:t xml:space="preserve"> // Часть 1, - 22-26 сентябрь </w:t>
      </w:r>
      <w:smartTag w:uri="urn:schemas-microsoft-com:office:smarttags" w:element="metricconverter">
        <w:smartTagPr>
          <w:attr w:name="ProductID" w:val="2008 г"/>
        </w:smartTagPr>
        <w:r w:rsidRPr="00760035">
          <w:rPr>
            <w:rFonts w:ascii="Times New Roman" w:hAnsi="Times New Roman"/>
            <w:color w:val="000000"/>
            <w:sz w:val="28"/>
            <w:szCs w:val="28"/>
          </w:rPr>
          <w:t>2008 г</w:t>
        </w:r>
      </w:smartTag>
      <w:r w:rsidRPr="00760035">
        <w:rPr>
          <w:rFonts w:ascii="Times New Roman" w:hAnsi="Times New Roman"/>
          <w:color w:val="000000"/>
          <w:sz w:val="28"/>
          <w:szCs w:val="28"/>
        </w:rPr>
        <w:t>. Киев, Черновцы.- С. 219-224.</w:t>
      </w:r>
    </w:p>
    <w:p w:rsidR="001019D1" w:rsidRPr="00760035" w:rsidRDefault="001019D1" w:rsidP="001019D1">
      <w:pPr>
        <w:widowControl w:val="0"/>
        <w:numPr>
          <w:ilvl w:val="0"/>
          <w:numId w:val="4"/>
        </w:numPr>
        <w:shd w:val="clear" w:color="auto" w:fill="FFFFFF"/>
        <w:tabs>
          <w:tab w:val="clear" w:pos="1494"/>
          <w:tab w:val="num" w:pos="0"/>
          <w:tab w:val="left" w:pos="1080"/>
        </w:tabs>
        <w:autoSpaceDE w:val="0"/>
        <w:autoSpaceDN w:val="0"/>
        <w:adjustRightInd w:val="0"/>
        <w:spacing w:after="0" w:line="240" w:lineRule="auto"/>
        <w:ind w:left="0" w:firstLine="567"/>
        <w:jc w:val="both"/>
        <w:rPr>
          <w:rFonts w:ascii="Times New Roman" w:hAnsi="Times New Roman"/>
          <w:color w:val="000000"/>
          <w:sz w:val="28"/>
          <w:szCs w:val="28"/>
          <w:lang w:val="uk-UA"/>
        </w:rPr>
      </w:pPr>
      <w:r w:rsidRPr="00760035">
        <w:rPr>
          <w:rFonts w:ascii="Times New Roman" w:hAnsi="Times New Roman"/>
          <w:color w:val="000000"/>
          <w:sz w:val="28"/>
          <w:szCs w:val="28"/>
          <w:lang w:val="uk-UA"/>
        </w:rPr>
        <w:t xml:space="preserve">Сидоров Е.Н. Метод </w:t>
      </w:r>
      <w:r w:rsidRPr="00760035">
        <w:rPr>
          <w:rFonts w:ascii="Times New Roman" w:hAnsi="Times New Roman"/>
          <w:color w:val="000000"/>
          <w:sz w:val="28"/>
          <w:szCs w:val="28"/>
        </w:rPr>
        <w:t>метрического</w:t>
      </w:r>
      <w:r w:rsidRPr="00760035">
        <w:rPr>
          <w:rFonts w:ascii="Times New Roman" w:hAnsi="Times New Roman"/>
          <w:color w:val="000000"/>
          <w:sz w:val="28"/>
          <w:szCs w:val="28"/>
          <w:lang w:val="uk-UA"/>
        </w:rPr>
        <w:t xml:space="preserve"> </w:t>
      </w:r>
      <w:r w:rsidRPr="00760035">
        <w:rPr>
          <w:rFonts w:ascii="Times New Roman" w:hAnsi="Times New Roman"/>
          <w:color w:val="000000"/>
          <w:sz w:val="28"/>
          <w:szCs w:val="28"/>
        </w:rPr>
        <w:t>анализа</w:t>
      </w:r>
      <w:r w:rsidRPr="00760035">
        <w:rPr>
          <w:rFonts w:ascii="Times New Roman" w:hAnsi="Times New Roman"/>
          <w:color w:val="000000"/>
          <w:sz w:val="28"/>
          <w:szCs w:val="28"/>
          <w:lang w:val="uk-UA"/>
        </w:rPr>
        <w:t xml:space="preserve"> </w:t>
      </w:r>
      <w:r w:rsidRPr="00760035">
        <w:rPr>
          <w:rFonts w:ascii="Times New Roman" w:hAnsi="Times New Roman"/>
          <w:color w:val="000000"/>
          <w:sz w:val="28"/>
          <w:szCs w:val="28"/>
        </w:rPr>
        <w:t>гипертекста</w:t>
      </w:r>
      <w:r w:rsidRPr="00760035">
        <w:rPr>
          <w:rFonts w:ascii="Times New Roman" w:hAnsi="Times New Roman"/>
          <w:color w:val="000000"/>
          <w:sz w:val="28"/>
          <w:szCs w:val="28"/>
          <w:lang w:val="uk-UA"/>
        </w:rPr>
        <w:t xml:space="preserve"> на </w:t>
      </w:r>
      <w:r w:rsidRPr="00760035">
        <w:rPr>
          <w:rFonts w:ascii="Times New Roman" w:hAnsi="Times New Roman"/>
          <w:color w:val="000000"/>
          <w:sz w:val="28"/>
          <w:szCs w:val="28"/>
        </w:rPr>
        <w:t>основе</w:t>
      </w:r>
      <w:r w:rsidRPr="00760035">
        <w:rPr>
          <w:rFonts w:ascii="Times New Roman" w:hAnsi="Times New Roman"/>
          <w:color w:val="000000"/>
          <w:sz w:val="28"/>
          <w:szCs w:val="28"/>
          <w:lang w:val="uk-UA"/>
        </w:rPr>
        <w:t xml:space="preserve"> </w:t>
      </w:r>
      <w:r w:rsidRPr="00760035">
        <w:rPr>
          <w:rFonts w:ascii="Times New Roman" w:hAnsi="Times New Roman"/>
          <w:color w:val="000000"/>
          <w:sz w:val="28"/>
          <w:szCs w:val="28"/>
          <w:lang w:val="en-US"/>
        </w:rPr>
        <w:t>Dexter</w:t>
      </w:r>
      <w:r w:rsidRPr="00760035">
        <w:rPr>
          <w:rFonts w:ascii="Times New Roman" w:hAnsi="Times New Roman"/>
          <w:color w:val="000000"/>
          <w:sz w:val="28"/>
          <w:szCs w:val="28"/>
          <w:lang w:val="uk-UA"/>
        </w:rPr>
        <w:t xml:space="preserve"> </w:t>
      </w:r>
      <w:r w:rsidRPr="00760035">
        <w:rPr>
          <w:rFonts w:ascii="Times New Roman" w:hAnsi="Times New Roman"/>
          <w:color w:val="000000"/>
          <w:sz w:val="28"/>
          <w:szCs w:val="28"/>
        </w:rPr>
        <w:t>модели</w:t>
      </w:r>
      <w:r w:rsidRPr="00760035">
        <w:rPr>
          <w:rFonts w:ascii="Times New Roman" w:hAnsi="Times New Roman"/>
          <w:color w:val="000000"/>
          <w:sz w:val="28"/>
          <w:szCs w:val="28"/>
          <w:lang w:val="uk-UA"/>
        </w:rPr>
        <w:t xml:space="preserve"> // «VIII Міжнародна науково-технічна конференція» «АВІА - 2007».- 25-27 квітня. - т. 1., Київ.-2007.-С.13.149-13.152.</w:t>
      </w:r>
    </w:p>
    <w:p w:rsidR="001019D1" w:rsidRPr="00760035" w:rsidRDefault="001019D1" w:rsidP="001019D1">
      <w:pPr>
        <w:widowControl w:val="0"/>
        <w:numPr>
          <w:ilvl w:val="0"/>
          <w:numId w:val="4"/>
        </w:numPr>
        <w:shd w:val="clear" w:color="auto" w:fill="FFFFFF"/>
        <w:tabs>
          <w:tab w:val="clear" w:pos="1494"/>
          <w:tab w:val="num" w:pos="0"/>
          <w:tab w:val="left" w:pos="1080"/>
        </w:tabs>
        <w:autoSpaceDE w:val="0"/>
        <w:autoSpaceDN w:val="0"/>
        <w:adjustRightInd w:val="0"/>
        <w:spacing w:after="0" w:line="240" w:lineRule="auto"/>
        <w:ind w:left="0" w:firstLine="567"/>
        <w:jc w:val="both"/>
        <w:rPr>
          <w:rFonts w:ascii="Times New Roman" w:hAnsi="Times New Roman"/>
          <w:color w:val="000000"/>
          <w:sz w:val="28"/>
          <w:szCs w:val="28"/>
          <w:lang w:val="uk-UA"/>
        </w:rPr>
      </w:pPr>
      <w:r w:rsidRPr="00760035">
        <w:rPr>
          <w:rFonts w:ascii="Times New Roman" w:hAnsi="Times New Roman"/>
          <w:color w:val="000000"/>
          <w:sz w:val="28"/>
          <w:szCs w:val="28"/>
          <w:lang w:val="uk-UA"/>
        </w:rPr>
        <w:t xml:space="preserve">Сидоров Е.Н. </w:t>
      </w:r>
      <w:r w:rsidRPr="00760035">
        <w:rPr>
          <w:rFonts w:ascii="Times New Roman" w:hAnsi="Times New Roman"/>
          <w:color w:val="000000"/>
          <w:sz w:val="28"/>
          <w:szCs w:val="28"/>
        </w:rPr>
        <w:t>Метрический</w:t>
      </w:r>
      <w:r w:rsidRPr="00760035">
        <w:rPr>
          <w:rFonts w:ascii="Times New Roman" w:hAnsi="Times New Roman"/>
          <w:color w:val="000000"/>
          <w:sz w:val="28"/>
          <w:szCs w:val="28"/>
          <w:lang w:val="uk-UA"/>
        </w:rPr>
        <w:t xml:space="preserve"> </w:t>
      </w:r>
      <w:r w:rsidRPr="00760035">
        <w:rPr>
          <w:rFonts w:ascii="Times New Roman" w:hAnsi="Times New Roman"/>
          <w:color w:val="000000"/>
          <w:sz w:val="28"/>
          <w:szCs w:val="28"/>
        </w:rPr>
        <w:t>анализ</w:t>
      </w:r>
      <w:r w:rsidRPr="00760035">
        <w:rPr>
          <w:rFonts w:ascii="Times New Roman" w:hAnsi="Times New Roman"/>
          <w:color w:val="000000"/>
          <w:sz w:val="28"/>
          <w:szCs w:val="28"/>
          <w:lang w:val="uk-UA"/>
        </w:rPr>
        <w:t xml:space="preserve"> </w:t>
      </w:r>
      <w:r w:rsidRPr="00760035">
        <w:rPr>
          <w:rFonts w:ascii="Times New Roman" w:hAnsi="Times New Roman"/>
          <w:color w:val="000000"/>
          <w:sz w:val="28"/>
          <w:szCs w:val="28"/>
        </w:rPr>
        <w:t>гипертекста</w:t>
      </w:r>
      <w:r w:rsidRPr="00760035">
        <w:rPr>
          <w:rFonts w:ascii="Times New Roman" w:hAnsi="Times New Roman"/>
          <w:color w:val="000000"/>
          <w:sz w:val="28"/>
          <w:szCs w:val="28"/>
          <w:lang w:val="uk-UA"/>
        </w:rPr>
        <w:t>// Матеріали конференції «Інженерія програмного забезпечення 2005». -К. -НАУ. -2005. -С.95-101</w:t>
      </w:r>
    </w:p>
    <w:p w:rsidR="001019D1" w:rsidRPr="00760035" w:rsidRDefault="001019D1" w:rsidP="001019D1">
      <w:pPr>
        <w:widowControl w:val="0"/>
        <w:numPr>
          <w:ilvl w:val="0"/>
          <w:numId w:val="4"/>
        </w:numPr>
        <w:shd w:val="clear" w:color="auto" w:fill="FFFFFF"/>
        <w:tabs>
          <w:tab w:val="clear" w:pos="1494"/>
          <w:tab w:val="num" w:pos="0"/>
          <w:tab w:val="left" w:pos="1080"/>
        </w:tabs>
        <w:autoSpaceDE w:val="0"/>
        <w:autoSpaceDN w:val="0"/>
        <w:adjustRightInd w:val="0"/>
        <w:spacing w:after="0" w:line="240" w:lineRule="auto"/>
        <w:ind w:left="0" w:firstLine="567"/>
        <w:jc w:val="both"/>
        <w:rPr>
          <w:rFonts w:ascii="Times New Roman" w:hAnsi="Times New Roman"/>
          <w:color w:val="000000"/>
          <w:sz w:val="28"/>
          <w:szCs w:val="28"/>
          <w:lang w:val="uk-UA"/>
        </w:rPr>
      </w:pPr>
      <w:r w:rsidRPr="00760035">
        <w:rPr>
          <w:rFonts w:ascii="Times New Roman" w:hAnsi="Times New Roman"/>
          <w:color w:val="000000"/>
          <w:sz w:val="28"/>
          <w:szCs w:val="28"/>
          <w:lang w:val="uk-UA"/>
        </w:rPr>
        <w:t>Сидоров Е.Н. Метод реінженерії успадкованого програмного забезпечення авіаційного тренажера// Тез. доп. Всеукр. конференції аспірантів і студентів « Інженерія програмного забезпечення 2007», Київ, 4-5 грудня 2007. -К.: НАУ, 2007. -С.26</w:t>
      </w:r>
    </w:p>
    <w:p w:rsidR="001019D1" w:rsidRPr="00760035" w:rsidRDefault="001019D1" w:rsidP="001019D1">
      <w:pPr>
        <w:widowControl w:val="0"/>
        <w:numPr>
          <w:ilvl w:val="0"/>
          <w:numId w:val="4"/>
        </w:numPr>
        <w:shd w:val="clear" w:color="auto" w:fill="FFFFFF"/>
        <w:tabs>
          <w:tab w:val="clear" w:pos="1494"/>
          <w:tab w:val="num" w:pos="0"/>
          <w:tab w:val="left" w:pos="1080"/>
        </w:tabs>
        <w:autoSpaceDE w:val="0"/>
        <w:autoSpaceDN w:val="0"/>
        <w:adjustRightInd w:val="0"/>
        <w:spacing w:after="0" w:line="240" w:lineRule="auto"/>
        <w:ind w:left="0" w:firstLine="567"/>
        <w:jc w:val="both"/>
        <w:rPr>
          <w:rFonts w:ascii="Times New Roman" w:hAnsi="Times New Roman"/>
          <w:color w:val="000000"/>
          <w:sz w:val="28"/>
          <w:szCs w:val="28"/>
          <w:lang w:val="uk-UA"/>
        </w:rPr>
      </w:pPr>
      <w:r w:rsidRPr="00760035">
        <w:rPr>
          <w:rFonts w:ascii="Times New Roman" w:hAnsi="Times New Roman"/>
          <w:color w:val="000000"/>
          <w:sz w:val="28"/>
          <w:szCs w:val="28"/>
          <w:lang w:val="uk-UA"/>
        </w:rPr>
        <w:t xml:space="preserve">Сидоров Е.Н. </w:t>
      </w:r>
      <w:r w:rsidRPr="00760035">
        <w:rPr>
          <w:rFonts w:ascii="Times New Roman" w:hAnsi="Times New Roman"/>
          <w:color w:val="000000"/>
          <w:sz w:val="28"/>
          <w:szCs w:val="28"/>
        </w:rPr>
        <w:t>Подход к классификации метрических оценок гипертекста</w:t>
      </w:r>
      <w:r w:rsidRPr="00760035">
        <w:rPr>
          <w:rFonts w:ascii="Times New Roman" w:hAnsi="Times New Roman"/>
          <w:color w:val="000000"/>
          <w:sz w:val="28"/>
          <w:szCs w:val="28"/>
          <w:lang w:val="uk-UA"/>
        </w:rPr>
        <w:t>// Тез. доп. Всеукраїнської конференції аспірантів і студентів « Інженерія програмного забезпечення 2006», Конча-Заспа, 25-29 вересня, 2006р., К.: НАУ, 2007. –С.І8-22.</w:t>
      </w:r>
    </w:p>
    <w:p w:rsidR="001019D1" w:rsidRDefault="001019D1" w:rsidP="001019D1">
      <w:pPr>
        <w:widowControl w:val="0"/>
        <w:numPr>
          <w:ilvl w:val="0"/>
          <w:numId w:val="4"/>
        </w:numPr>
        <w:shd w:val="clear" w:color="auto" w:fill="FFFFFF"/>
        <w:tabs>
          <w:tab w:val="clear" w:pos="1494"/>
          <w:tab w:val="num" w:pos="0"/>
          <w:tab w:val="left" w:pos="1080"/>
        </w:tabs>
        <w:autoSpaceDE w:val="0"/>
        <w:autoSpaceDN w:val="0"/>
        <w:adjustRightInd w:val="0"/>
        <w:spacing w:after="0" w:line="240" w:lineRule="auto"/>
        <w:ind w:left="0" w:firstLine="567"/>
        <w:jc w:val="both"/>
        <w:rPr>
          <w:rFonts w:ascii="Times New Roman" w:hAnsi="Times New Roman"/>
          <w:color w:val="000000"/>
          <w:sz w:val="28"/>
          <w:szCs w:val="28"/>
          <w:lang w:val="uk-UA"/>
        </w:rPr>
      </w:pPr>
      <w:r w:rsidRPr="00760035">
        <w:rPr>
          <w:rFonts w:ascii="Times New Roman" w:hAnsi="Times New Roman"/>
          <w:color w:val="000000"/>
          <w:sz w:val="28"/>
          <w:szCs w:val="28"/>
          <w:lang w:val="uk-UA"/>
        </w:rPr>
        <w:t>Сидоров Е.М. Архітектура програмного забезпечення пульту інструктора авіаційного тренажеру// Матеріали міжнародної конференції аспірантів і студентів «Інженерія програмного забезпечення 2008», Київ, 22-26 вересня 2008р., К.: НАУ, 2009. -С.47-52.</w:t>
      </w:r>
    </w:p>
    <w:p w:rsidR="0036308E" w:rsidRDefault="0036308E" w:rsidP="0036308E">
      <w:pPr>
        <w:widowControl w:val="0"/>
        <w:shd w:val="clear" w:color="auto" w:fill="FFFFFF"/>
        <w:tabs>
          <w:tab w:val="left" w:pos="1080"/>
        </w:tabs>
        <w:autoSpaceDE w:val="0"/>
        <w:autoSpaceDN w:val="0"/>
        <w:adjustRightInd w:val="0"/>
        <w:spacing w:after="0" w:line="240" w:lineRule="auto"/>
        <w:ind w:left="567"/>
        <w:jc w:val="both"/>
        <w:rPr>
          <w:rFonts w:ascii="Times New Roman" w:hAnsi="Times New Roman"/>
          <w:color w:val="000000"/>
          <w:sz w:val="28"/>
          <w:szCs w:val="28"/>
          <w:lang w:val="uk-UA"/>
        </w:rPr>
      </w:pPr>
    </w:p>
    <w:p w:rsidR="00B34D9E" w:rsidRPr="0036308E" w:rsidRDefault="0036308E" w:rsidP="00760035">
      <w:pPr>
        <w:tabs>
          <w:tab w:val="left" w:pos="4020"/>
        </w:tabs>
        <w:spacing w:after="0" w:line="240" w:lineRule="auto"/>
        <w:ind w:firstLine="567"/>
        <w:jc w:val="both"/>
        <w:rPr>
          <w:rFonts w:ascii="Times New Roman" w:hAnsi="Times New Roman"/>
          <w:color w:val="000000"/>
          <w:sz w:val="28"/>
          <w:szCs w:val="28"/>
          <w:lang w:val="uk-UA"/>
        </w:rPr>
      </w:pPr>
      <w:r>
        <w:rPr>
          <w:rFonts w:ascii="Times New Roman" w:hAnsi="Times New Roman"/>
          <w:color w:val="000000"/>
          <w:sz w:val="28"/>
          <w:szCs w:val="28"/>
          <w:lang w:val="uk-UA"/>
        </w:rPr>
        <w:t>Підпис претендента</w:t>
      </w:r>
      <w:r>
        <w:rPr>
          <w:rFonts w:ascii="Times New Roman" w:hAnsi="Times New Roman"/>
          <w:color w:val="000000"/>
          <w:sz w:val="28"/>
          <w:szCs w:val="28"/>
          <w:lang w:val="uk-UA"/>
        </w:rPr>
        <w:tab/>
      </w:r>
      <w:r>
        <w:rPr>
          <w:rFonts w:ascii="Times New Roman" w:hAnsi="Times New Roman"/>
          <w:color w:val="000000"/>
          <w:sz w:val="28"/>
          <w:szCs w:val="28"/>
          <w:lang w:val="uk-UA"/>
        </w:rPr>
        <w:tab/>
      </w:r>
      <w:r>
        <w:rPr>
          <w:rFonts w:ascii="Times New Roman" w:hAnsi="Times New Roman"/>
          <w:color w:val="000000"/>
          <w:sz w:val="28"/>
          <w:szCs w:val="28"/>
          <w:lang w:val="uk-UA"/>
        </w:rPr>
        <w:tab/>
      </w:r>
      <w:r>
        <w:rPr>
          <w:rFonts w:ascii="Times New Roman" w:hAnsi="Times New Roman"/>
          <w:color w:val="000000"/>
          <w:sz w:val="28"/>
          <w:szCs w:val="28"/>
          <w:lang w:val="uk-UA"/>
        </w:rPr>
        <w:tab/>
      </w:r>
      <w:r>
        <w:rPr>
          <w:rFonts w:ascii="Times New Roman" w:hAnsi="Times New Roman"/>
          <w:color w:val="000000"/>
          <w:sz w:val="28"/>
          <w:szCs w:val="28"/>
          <w:lang w:val="uk-UA"/>
        </w:rPr>
        <w:tab/>
      </w:r>
      <w:r>
        <w:rPr>
          <w:rFonts w:ascii="Times New Roman" w:hAnsi="Times New Roman"/>
          <w:color w:val="000000"/>
          <w:sz w:val="28"/>
          <w:szCs w:val="28"/>
          <w:lang w:val="uk-UA"/>
        </w:rPr>
        <w:tab/>
      </w:r>
      <w:r>
        <w:rPr>
          <w:rFonts w:ascii="Times New Roman" w:hAnsi="Times New Roman"/>
          <w:color w:val="000000"/>
          <w:sz w:val="28"/>
          <w:szCs w:val="28"/>
          <w:lang w:val="uk-UA"/>
        </w:rPr>
        <w:tab/>
        <w:t>Сидоров Є.М.</w:t>
      </w:r>
    </w:p>
    <w:sectPr w:rsidR="00B34D9E" w:rsidRPr="0036308E" w:rsidSect="0036308E">
      <w:footerReference w:type="default" r:id="rId103"/>
      <w:pgSz w:w="11907" w:h="16840" w:code="9"/>
      <w:pgMar w:top="1021" w:right="794" w:bottom="851" w:left="1021" w:header="0" w:footer="28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1E4D" w:rsidRDefault="00191E4D" w:rsidP="00B04968">
      <w:pPr>
        <w:spacing w:after="0" w:line="240" w:lineRule="auto"/>
      </w:pPr>
      <w:r>
        <w:separator/>
      </w:r>
    </w:p>
  </w:endnote>
  <w:endnote w:type="continuationSeparator" w:id="0">
    <w:p w:rsidR="00191E4D" w:rsidRDefault="00191E4D" w:rsidP="00B049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45204"/>
      <w:docPartObj>
        <w:docPartGallery w:val="Page Numbers (Bottom of Page)"/>
        <w:docPartUnique/>
      </w:docPartObj>
    </w:sdtPr>
    <w:sdtContent>
      <w:p w:rsidR="004C239A" w:rsidRDefault="00825919">
        <w:pPr>
          <w:pStyle w:val="a3"/>
          <w:jc w:val="center"/>
        </w:pPr>
        <w:r>
          <w:fldChar w:fldCharType="begin"/>
        </w:r>
        <w:r w:rsidR="00760035">
          <w:instrText xml:space="preserve"> PAGE   \* MERGEFORMAT </w:instrText>
        </w:r>
        <w:r>
          <w:fldChar w:fldCharType="separate"/>
        </w:r>
        <w:r w:rsidR="00740C45">
          <w:rPr>
            <w:noProof/>
          </w:rPr>
          <w:t>1</w:t>
        </w:r>
        <w:r>
          <w:fldChar w:fldCharType="end"/>
        </w:r>
      </w:p>
    </w:sdtContent>
  </w:sdt>
  <w:p w:rsidR="004C239A" w:rsidRDefault="00191E4D">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1E4D" w:rsidRDefault="00191E4D" w:rsidP="00B04968">
      <w:pPr>
        <w:spacing w:after="0" w:line="240" w:lineRule="auto"/>
      </w:pPr>
      <w:r>
        <w:separator/>
      </w:r>
    </w:p>
  </w:footnote>
  <w:footnote w:type="continuationSeparator" w:id="0">
    <w:p w:rsidR="00191E4D" w:rsidRDefault="00191E4D" w:rsidP="00B0496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D0B4B"/>
    <w:multiLevelType w:val="hybridMultilevel"/>
    <w:tmpl w:val="B5DE8932"/>
    <w:lvl w:ilvl="0" w:tplc="1A84838A">
      <w:start w:val="1"/>
      <w:numFmt w:val="decimal"/>
      <w:lvlText w:val="%1)"/>
      <w:lvlJc w:val="left"/>
      <w:pPr>
        <w:tabs>
          <w:tab w:val="num" w:pos="794"/>
        </w:tabs>
        <w:ind w:left="0" w:firstLine="397"/>
      </w:pPr>
      <w:rPr>
        <w:rFont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
    <w:nsid w:val="0862578E"/>
    <w:multiLevelType w:val="hybridMultilevel"/>
    <w:tmpl w:val="720CA32C"/>
    <w:lvl w:ilvl="0" w:tplc="BA5E4B24">
      <w:start w:val="1"/>
      <w:numFmt w:val="bullet"/>
      <w:lvlText w:val=""/>
      <w:lvlJc w:val="left"/>
      <w:pPr>
        <w:tabs>
          <w:tab w:val="num" w:pos="907"/>
        </w:tabs>
        <w:ind w:left="0" w:firstLine="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A307B6C"/>
    <w:multiLevelType w:val="hybridMultilevel"/>
    <w:tmpl w:val="62B65EB0"/>
    <w:lvl w:ilvl="0" w:tplc="0419000F">
      <w:start w:val="1"/>
      <w:numFmt w:val="decimal"/>
      <w:lvlText w:val="%1."/>
      <w:lvlJc w:val="left"/>
      <w:pPr>
        <w:tabs>
          <w:tab w:val="num" w:pos="1494"/>
        </w:tabs>
        <w:ind w:left="1494" w:hanging="360"/>
      </w:pPr>
    </w:lvl>
    <w:lvl w:ilvl="1" w:tplc="04190019" w:tentative="1">
      <w:start w:val="1"/>
      <w:numFmt w:val="lowerLetter"/>
      <w:lvlText w:val="%2."/>
      <w:lvlJc w:val="left"/>
      <w:pPr>
        <w:tabs>
          <w:tab w:val="num" w:pos="2214"/>
        </w:tabs>
        <w:ind w:left="2214" w:hanging="360"/>
      </w:pPr>
    </w:lvl>
    <w:lvl w:ilvl="2" w:tplc="0419001B" w:tentative="1">
      <w:start w:val="1"/>
      <w:numFmt w:val="lowerRoman"/>
      <w:lvlText w:val="%3."/>
      <w:lvlJc w:val="right"/>
      <w:pPr>
        <w:tabs>
          <w:tab w:val="num" w:pos="2934"/>
        </w:tabs>
        <w:ind w:left="2934" w:hanging="180"/>
      </w:pPr>
    </w:lvl>
    <w:lvl w:ilvl="3" w:tplc="0419000F" w:tentative="1">
      <w:start w:val="1"/>
      <w:numFmt w:val="decimal"/>
      <w:lvlText w:val="%4."/>
      <w:lvlJc w:val="left"/>
      <w:pPr>
        <w:tabs>
          <w:tab w:val="num" w:pos="3654"/>
        </w:tabs>
        <w:ind w:left="3654" w:hanging="360"/>
      </w:pPr>
    </w:lvl>
    <w:lvl w:ilvl="4" w:tplc="04190019" w:tentative="1">
      <w:start w:val="1"/>
      <w:numFmt w:val="lowerLetter"/>
      <w:lvlText w:val="%5."/>
      <w:lvlJc w:val="left"/>
      <w:pPr>
        <w:tabs>
          <w:tab w:val="num" w:pos="4374"/>
        </w:tabs>
        <w:ind w:left="4374" w:hanging="360"/>
      </w:pPr>
    </w:lvl>
    <w:lvl w:ilvl="5" w:tplc="0419001B" w:tentative="1">
      <w:start w:val="1"/>
      <w:numFmt w:val="lowerRoman"/>
      <w:lvlText w:val="%6."/>
      <w:lvlJc w:val="right"/>
      <w:pPr>
        <w:tabs>
          <w:tab w:val="num" w:pos="5094"/>
        </w:tabs>
        <w:ind w:left="5094" w:hanging="180"/>
      </w:pPr>
    </w:lvl>
    <w:lvl w:ilvl="6" w:tplc="0419000F" w:tentative="1">
      <w:start w:val="1"/>
      <w:numFmt w:val="decimal"/>
      <w:lvlText w:val="%7."/>
      <w:lvlJc w:val="left"/>
      <w:pPr>
        <w:tabs>
          <w:tab w:val="num" w:pos="5814"/>
        </w:tabs>
        <w:ind w:left="5814" w:hanging="360"/>
      </w:pPr>
    </w:lvl>
    <w:lvl w:ilvl="7" w:tplc="04190019" w:tentative="1">
      <w:start w:val="1"/>
      <w:numFmt w:val="lowerLetter"/>
      <w:lvlText w:val="%8."/>
      <w:lvlJc w:val="left"/>
      <w:pPr>
        <w:tabs>
          <w:tab w:val="num" w:pos="6534"/>
        </w:tabs>
        <w:ind w:left="6534" w:hanging="360"/>
      </w:pPr>
    </w:lvl>
    <w:lvl w:ilvl="8" w:tplc="0419001B" w:tentative="1">
      <w:start w:val="1"/>
      <w:numFmt w:val="lowerRoman"/>
      <w:lvlText w:val="%9."/>
      <w:lvlJc w:val="right"/>
      <w:pPr>
        <w:tabs>
          <w:tab w:val="num" w:pos="7254"/>
        </w:tabs>
        <w:ind w:left="7254" w:hanging="180"/>
      </w:pPr>
    </w:lvl>
  </w:abstractNum>
  <w:abstractNum w:abstractNumId="3">
    <w:nsid w:val="2ECD2E6D"/>
    <w:multiLevelType w:val="hybridMultilevel"/>
    <w:tmpl w:val="A79EC65E"/>
    <w:lvl w:ilvl="0" w:tplc="0419000F">
      <w:start w:val="1"/>
      <w:numFmt w:val="decimal"/>
      <w:lvlText w:val="%1."/>
      <w:lvlJc w:val="left"/>
      <w:pPr>
        <w:tabs>
          <w:tab w:val="num" w:pos="1418"/>
        </w:tabs>
        <w:ind w:left="567" w:firstLine="567"/>
      </w:pPr>
      <w:rPr>
        <w:rFont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
    <w:nsid w:val="63C11F3E"/>
    <w:multiLevelType w:val="hybridMultilevel"/>
    <w:tmpl w:val="93B4D0F8"/>
    <w:lvl w:ilvl="0" w:tplc="7400C508">
      <w:start w:val="1"/>
      <w:numFmt w:val="bullet"/>
      <w:lvlText w:val="–"/>
      <w:lvlJc w:val="left"/>
      <w:pPr>
        <w:tabs>
          <w:tab w:val="num" w:pos="1531"/>
        </w:tabs>
        <w:ind w:left="567" w:firstLine="567"/>
      </w:pPr>
      <w:rPr>
        <w:rFonts w:ascii="Times New Roman" w:hAnsi="Times New Roman" w:cs="Times New Roman"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1019D1"/>
    <w:rsid w:val="00000DB4"/>
    <w:rsid w:val="00004955"/>
    <w:rsid w:val="000058BD"/>
    <w:rsid w:val="000070CD"/>
    <w:rsid w:val="000076D4"/>
    <w:rsid w:val="00011575"/>
    <w:rsid w:val="00014E96"/>
    <w:rsid w:val="00016123"/>
    <w:rsid w:val="000172D5"/>
    <w:rsid w:val="00021114"/>
    <w:rsid w:val="00021820"/>
    <w:rsid w:val="0002214E"/>
    <w:rsid w:val="00034803"/>
    <w:rsid w:val="00037DF1"/>
    <w:rsid w:val="00043C48"/>
    <w:rsid w:val="000472C6"/>
    <w:rsid w:val="00051549"/>
    <w:rsid w:val="00051E08"/>
    <w:rsid w:val="0005238D"/>
    <w:rsid w:val="0005261E"/>
    <w:rsid w:val="000536F4"/>
    <w:rsid w:val="0006021F"/>
    <w:rsid w:val="00064187"/>
    <w:rsid w:val="00065B00"/>
    <w:rsid w:val="00065E0D"/>
    <w:rsid w:val="00067A79"/>
    <w:rsid w:val="00072CF7"/>
    <w:rsid w:val="0007467E"/>
    <w:rsid w:val="000751BE"/>
    <w:rsid w:val="00082CAD"/>
    <w:rsid w:val="00085877"/>
    <w:rsid w:val="0009101A"/>
    <w:rsid w:val="00091615"/>
    <w:rsid w:val="000930A6"/>
    <w:rsid w:val="000A4CA5"/>
    <w:rsid w:val="000B099B"/>
    <w:rsid w:val="000B1E39"/>
    <w:rsid w:val="000C01D9"/>
    <w:rsid w:val="000C0FD3"/>
    <w:rsid w:val="000C25FD"/>
    <w:rsid w:val="000D01A2"/>
    <w:rsid w:val="000D03A3"/>
    <w:rsid w:val="000D0919"/>
    <w:rsid w:val="000D23DE"/>
    <w:rsid w:val="000D288E"/>
    <w:rsid w:val="000D29EC"/>
    <w:rsid w:val="000D556D"/>
    <w:rsid w:val="000E20C3"/>
    <w:rsid w:val="000E4319"/>
    <w:rsid w:val="000E5354"/>
    <w:rsid w:val="000E5D43"/>
    <w:rsid w:val="000E5F09"/>
    <w:rsid w:val="000F06B9"/>
    <w:rsid w:val="000F237A"/>
    <w:rsid w:val="000F479D"/>
    <w:rsid w:val="000F5BBD"/>
    <w:rsid w:val="000F6E56"/>
    <w:rsid w:val="001019D1"/>
    <w:rsid w:val="00101B27"/>
    <w:rsid w:val="0010382B"/>
    <w:rsid w:val="00113016"/>
    <w:rsid w:val="00114358"/>
    <w:rsid w:val="00114620"/>
    <w:rsid w:val="001160F5"/>
    <w:rsid w:val="00116C3B"/>
    <w:rsid w:val="001221C0"/>
    <w:rsid w:val="00125AB8"/>
    <w:rsid w:val="001264E2"/>
    <w:rsid w:val="00127A00"/>
    <w:rsid w:val="00127FD6"/>
    <w:rsid w:val="001315B8"/>
    <w:rsid w:val="00133659"/>
    <w:rsid w:val="00134043"/>
    <w:rsid w:val="00137E75"/>
    <w:rsid w:val="001404F6"/>
    <w:rsid w:val="00141181"/>
    <w:rsid w:val="001434B9"/>
    <w:rsid w:val="00145183"/>
    <w:rsid w:val="0015077D"/>
    <w:rsid w:val="001554F9"/>
    <w:rsid w:val="001556AB"/>
    <w:rsid w:val="001557CF"/>
    <w:rsid w:val="00157C5A"/>
    <w:rsid w:val="001624BA"/>
    <w:rsid w:val="00163C1A"/>
    <w:rsid w:val="0016523A"/>
    <w:rsid w:val="001703C0"/>
    <w:rsid w:val="00171319"/>
    <w:rsid w:val="00180358"/>
    <w:rsid w:val="0018242C"/>
    <w:rsid w:val="0018264A"/>
    <w:rsid w:val="0018305A"/>
    <w:rsid w:val="001847E9"/>
    <w:rsid w:val="00185EDF"/>
    <w:rsid w:val="00191E4D"/>
    <w:rsid w:val="001952FD"/>
    <w:rsid w:val="00195A2E"/>
    <w:rsid w:val="00196FB4"/>
    <w:rsid w:val="00197D7A"/>
    <w:rsid w:val="001A2FC5"/>
    <w:rsid w:val="001A3B63"/>
    <w:rsid w:val="001A4382"/>
    <w:rsid w:val="001A5C07"/>
    <w:rsid w:val="001B0EFC"/>
    <w:rsid w:val="001B64C2"/>
    <w:rsid w:val="001C0185"/>
    <w:rsid w:val="001C71A5"/>
    <w:rsid w:val="001D052C"/>
    <w:rsid w:val="001D2469"/>
    <w:rsid w:val="001D54DD"/>
    <w:rsid w:val="001D561C"/>
    <w:rsid w:val="001D60BE"/>
    <w:rsid w:val="001D66B7"/>
    <w:rsid w:val="001E0FBF"/>
    <w:rsid w:val="001E4A14"/>
    <w:rsid w:val="001E607A"/>
    <w:rsid w:val="001F16D7"/>
    <w:rsid w:val="001F40BF"/>
    <w:rsid w:val="001F49AD"/>
    <w:rsid w:val="00201417"/>
    <w:rsid w:val="0020178C"/>
    <w:rsid w:val="0020274F"/>
    <w:rsid w:val="00202ACB"/>
    <w:rsid w:val="00202F77"/>
    <w:rsid w:val="0020439F"/>
    <w:rsid w:val="002055B5"/>
    <w:rsid w:val="002105F0"/>
    <w:rsid w:val="0021172C"/>
    <w:rsid w:val="00211818"/>
    <w:rsid w:val="00212FD6"/>
    <w:rsid w:val="00217B53"/>
    <w:rsid w:val="0022074D"/>
    <w:rsid w:val="00221308"/>
    <w:rsid w:val="00224B07"/>
    <w:rsid w:val="00230FDC"/>
    <w:rsid w:val="0023234C"/>
    <w:rsid w:val="00232DE7"/>
    <w:rsid w:val="00235C0E"/>
    <w:rsid w:val="00235C6F"/>
    <w:rsid w:val="00235CD4"/>
    <w:rsid w:val="00241AFD"/>
    <w:rsid w:val="00243B13"/>
    <w:rsid w:val="00243EE3"/>
    <w:rsid w:val="00245768"/>
    <w:rsid w:val="0024605F"/>
    <w:rsid w:val="00252FA4"/>
    <w:rsid w:val="0025343C"/>
    <w:rsid w:val="002546D0"/>
    <w:rsid w:val="002546FA"/>
    <w:rsid w:val="002614FE"/>
    <w:rsid w:val="00262F87"/>
    <w:rsid w:val="00276178"/>
    <w:rsid w:val="0027728C"/>
    <w:rsid w:val="002775E8"/>
    <w:rsid w:val="0027797D"/>
    <w:rsid w:val="00284089"/>
    <w:rsid w:val="00286606"/>
    <w:rsid w:val="0028756D"/>
    <w:rsid w:val="0029031E"/>
    <w:rsid w:val="00291256"/>
    <w:rsid w:val="0029420A"/>
    <w:rsid w:val="00297427"/>
    <w:rsid w:val="002A028D"/>
    <w:rsid w:val="002A0FA3"/>
    <w:rsid w:val="002A2948"/>
    <w:rsid w:val="002A366A"/>
    <w:rsid w:val="002A4971"/>
    <w:rsid w:val="002A79A8"/>
    <w:rsid w:val="002B21F0"/>
    <w:rsid w:val="002C3922"/>
    <w:rsid w:val="002C4F32"/>
    <w:rsid w:val="002C6085"/>
    <w:rsid w:val="002D0350"/>
    <w:rsid w:val="002D15D4"/>
    <w:rsid w:val="002D2753"/>
    <w:rsid w:val="002D2F28"/>
    <w:rsid w:val="002D5B4E"/>
    <w:rsid w:val="002E124C"/>
    <w:rsid w:val="002E1DA8"/>
    <w:rsid w:val="002F1D57"/>
    <w:rsid w:val="002F222F"/>
    <w:rsid w:val="002F3DA2"/>
    <w:rsid w:val="002F593C"/>
    <w:rsid w:val="0030060E"/>
    <w:rsid w:val="0030235F"/>
    <w:rsid w:val="00302F4E"/>
    <w:rsid w:val="00302FD8"/>
    <w:rsid w:val="00303633"/>
    <w:rsid w:val="00303D72"/>
    <w:rsid w:val="00306223"/>
    <w:rsid w:val="00306DFC"/>
    <w:rsid w:val="0031025D"/>
    <w:rsid w:val="00312741"/>
    <w:rsid w:val="00314C13"/>
    <w:rsid w:val="00315A22"/>
    <w:rsid w:val="00321440"/>
    <w:rsid w:val="003240F2"/>
    <w:rsid w:val="00325FAD"/>
    <w:rsid w:val="00326847"/>
    <w:rsid w:val="00330DC4"/>
    <w:rsid w:val="00342DDB"/>
    <w:rsid w:val="00344730"/>
    <w:rsid w:val="0034540C"/>
    <w:rsid w:val="0034582D"/>
    <w:rsid w:val="00347B94"/>
    <w:rsid w:val="003509A6"/>
    <w:rsid w:val="00351DCA"/>
    <w:rsid w:val="00353522"/>
    <w:rsid w:val="00353D4A"/>
    <w:rsid w:val="00360253"/>
    <w:rsid w:val="00361B35"/>
    <w:rsid w:val="0036308E"/>
    <w:rsid w:val="0036651A"/>
    <w:rsid w:val="003665EF"/>
    <w:rsid w:val="003665FB"/>
    <w:rsid w:val="00371A6A"/>
    <w:rsid w:val="00373F38"/>
    <w:rsid w:val="003742F1"/>
    <w:rsid w:val="00375BEE"/>
    <w:rsid w:val="00377786"/>
    <w:rsid w:val="00377B77"/>
    <w:rsid w:val="003848E4"/>
    <w:rsid w:val="00384E1D"/>
    <w:rsid w:val="003862E4"/>
    <w:rsid w:val="00386650"/>
    <w:rsid w:val="00386CBA"/>
    <w:rsid w:val="00392ECE"/>
    <w:rsid w:val="00394095"/>
    <w:rsid w:val="00396890"/>
    <w:rsid w:val="003A46BD"/>
    <w:rsid w:val="003A4EE9"/>
    <w:rsid w:val="003B0FAC"/>
    <w:rsid w:val="003B3816"/>
    <w:rsid w:val="003B4246"/>
    <w:rsid w:val="003B78F5"/>
    <w:rsid w:val="003C5A38"/>
    <w:rsid w:val="003C64AA"/>
    <w:rsid w:val="003D22F8"/>
    <w:rsid w:val="003D25B6"/>
    <w:rsid w:val="003E2FB4"/>
    <w:rsid w:val="003E379E"/>
    <w:rsid w:val="003E622C"/>
    <w:rsid w:val="003F1047"/>
    <w:rsid w:val="003F13AB"/>
    <w:rsid w:val="003F173F"/>
    <w:rsid w:val="003F1D3B"/>
    <w:rsid w:val="003F5665"/>
    <w:rsid w:val="003F56DE"/>
    <w:rsid w:val="003F720E"/>
    <w:rsid w:val="00404393"/>
    <w:rsid w:val="00405863"/>
    <w:rsid w:val="00406E34"/>
    <w:rsid w:val="0041145D"/>
    <w:rsid w:val="004117AB"/>
    <w:rsid w:val="004125E7"/>
    <w:rsid w:val="00412D07"/>
    <w:rsid w:val="00420318"/>
    <w:rsid w:val="0042037C"/>
    <w:rsid w:val="00420D5A"/>
    <w:rsid w:val="004214F7"/>
    <w:rsid w:val="0042186E"/>
    <w:rsid w:val="00421B7B"/>
    <w:rsid w:val="00422C07"/>
    <w:rsid w:val="00433D1F"/>
    <w:rsid w:val="00435D23"/>
    <w:rsid w:val="0044426B"/>
    <w:rsid w:val="00446A66"/>
    <w:rsid w:val="004500A6"/>
    <w:rsid w:val="0045097A"/>
    <w:rsid w:val="0045500C"/>
    <w:rsid w:val="004570A0"/>
    <w:rsid w:val="00457B6E"/>
    <w:rsid w:val="004629E1"/>
    <w:rsid w:val="0046391B"/>
    <w:rsid w:val="00464754"/>
    <w:rsid w:val="00465946"/>
    <w:rsid w:val="00467E80"/>
    <w:rsid w:val="004710E3"/>
    <w:rsid w:val="00472786"/>
    <w:rsid w:val="00475198"/>
    <w:rsid w:val="00477868"/>
    <w:rsid w:val="00480817"/>
    <w:rsid w:val="00480DE8"/>
    <w:rsid w:val="00485931"/>
    <w:rsid w:val="0049007E"/>
    <w:rsid w:val="00493B78"/>
    <w:rsid w:val="00495843"/>
    <w:rsid w:val="004A0D0E"/>
    <w:rsid w:val="004A1185"/>
    <w:rsid w:val="004A5E8C"/>
    <w:rsid w:val="004B4A01"/>
    <w:rsid w:val="004B638F"/>
    <w:rsid w:val="004B7EF4"/>
    <w:rsid w:val="004C1A5E"/>
    <w:rsid w:val="004C2833"/>
    <w:rsid w:val="004C3CF4"/>
    <w:rsid w:val="004C41DE"/>
    <w:rsid w:val="004C728A"/>
    <w:rsid w:val="004D3123"/>
    <w:rsid w:val="004D5216"/>
    <w:rsid w:val="004E107E"/>
    <w:rsid w:val="004E31D6"/>
    <w:rsid w:val="004E3556"/>
    <w:rsid w:val="004F5CF2"/>
    <w:rsid w:val="004F5F3E"/>
    <w:rsid w:val="004F68BB"/>
    <w:rsid w:val="004F714E"/>
    <w:rsid w:val="00501173"/>
    <w:rsid w:val="00502A78"/>
    <w:rsid w:val="00503ED4"/>
    <w:rsid w:val="0050406C"/>
    <w:rsid w:val="005046FD"/>
    <w:rsid w:val="00504891"/>
    <w:rsid w:val="00504D41"/>
    <w:rsid w:val="00507499"/>
    <w:rsid w:val="00510B08"/>
    <w:rsid w:val="00511F48"/>
    <w:rsid w:val="00513EAB"/>
    <w:rsid w:val="00516386"/>
    <w:rsid w:val="0052034D"/>
    <w:rsid w:val="0052429C"/>
    <w:rsid w:val="0052718A"/>
    <w:rsid w:val="00532899"/>
    <w:rsid w:val="00534A0F"/>
    <w:rsid w:val="00535647"/>
    <w:rsid w:val="00536206"/>
    <w:rsid w:val="00543525"/>
    <w:rsid w:val="00543BD5"/>
    <w:rsid w:val="00543E86"/>
    <w:rsid w:val="00544907"/>
    <w:rsid w:val="00552965"/>
    <w:rsid w:val="00553C80"/>
    <w:rsid w:val="00554628"/>
    <w:rsid w:val="00554659"/>
    <w:rsid w:val="0055667F"/>
    <w:rsid w:val="00557AEC"/>
    <w:rsid w:val="00557D75"/>
    <w:rsid w:val="00557E4A"/>
    <w:rsid w:val="00566A62"/>
    <w:rsid w:val="00566AFA"/>
    <w:rsid w:val="0057148E"/>
    <w:rsid w:val="00571B62"/>
    <w:rsid w:val="00574436"/>
    <w:rsid w:val="00582A23"/>
    <w:rsid w:val="00587895"/>
    <w:rsid w:val="005904BF"/>
    <w:rsid w:val="00593753"/>
    <w:rsid w:val="005944B5"/>
    <w:rsid w:val="00597B63"/>
    <w:rsid w:val="005A1393"/>
    <w:rsid w:val="005A2023"/>
    <w:rsid w:val="005A269F"/>
    <w:rsid w:val="005A5555"/>
    <w:rsid w:val="005A7320"/>
    <w:rsid w:val="005B5784"/>
    <w:rsid w:val="005B71C9"/>
    <w:rsid w:val="005C0703"/>
    <w:rsid w:val="005C297C"/>
    <w:rsid w:val="005C44E7"/>
    <w:rsid w:val="005D2200"/>
    <w:rsid w:val="005D5C84"/>
    <w:rsid w:val="005D6780"/>
    <w:rsid w:val="005D7CD3"/>
    <w:rsid w:val="005E003B"/>
    <w:rsid w:val="005E0135"/>
    <w:rsid w:val="005E136F"/>
    <w:rsid w:val="005E1EE2"/>
    <w:rsid w:val="005E2537"/>
    <w:rsid w:val="005E26C2"/>
    <w:rsid w:val="005E2A51"/>
    <w:rsid w:val="005E6506"/>
    <w:rsid w:val="005F46CB"/>
    <w:rsid w:val="005F73A9"/>
    <w:rsid w:val="00600216"/>
    <w:rsid w:val="00600F81"/>
    <w:rsid w:val="0060108E"/>
    <w:rsid w:val="00615128"/>
    <w:rsid w:val="006152BF"/>
    <w:rsid w:val="00615FCA"/>
    <w:rsid w:val="00616FC2"/>
    <w:rsid w:val="0061793F"/>
    <w:rsid w:val="006205C7"/>
    <w:rsid w:val="0062320C"/>
    <w:rsid w:val="00625265"/>
    <w:rsid w:val="00626B11"/>
    <w:rsid w:val="00630D46"/>
    <w:rsid w:val="00630DAD"/>
    <w:rsid w:val="006310E4"/>
    <w:rsid w:val="006410FC"/>
    <w:rsid w:val="006430F5"/>
    <w:rsid w:val="00650DC9"/>
    <w:rsid w:val="00652818"/>
    <w:rsid w:val="006573CE"/>
    <w:rsid w:val="00663EFE"/>
    <w:rsid w:val="00665A9F"/>
    <w:rsid w:val="00666802"/>
    <w:rsid w:val="00666905"/>
    <w:rsid w:val="00667DDC"/>
    <w:rsid w:val="00675EC1"/>
    <w:rsid w:val="006812B1"/>
    <w:rsid w:val="00683049"/>
    <w:rsid w:val="00685C4D"/>
    <w:rsid w:val="0068672B"/>
    <w:rsid w:val="00690792"/>
    <w:rsid w:val="006909B4"/>
    <w:rsid w:val="00693EB5"/>
    <w:rsid w:val="00695167"/>
    <w:rsid w:val="006956FA"/>
    <w:rsid w:val="00696A8D"/>
    <w:rsid w:val="006B04C9"/>
    <w:rsid w:val="006B2965"/>
    <w:rsid w:val="006B354F"/>
    <w:rsid w:val="006B4C72"/>
    <w:rsid w:val="006B6502"/>
    <w:rsid w:val="006B656D"/>
    <w:rsid w:val="006B6B6A"/>
    <w:rsid w:val="006C16DC"/>
    <w:rsid w:val="006C17C0"/>
    <w:rsid w:val="006C3EC0"/>
    <w:rsid w:val="006C40FA"/>
    <w:rsid w:val="006C4FDB"/>
    <w:rsid w:val="006C522F"/>
    <w:rsid w:val="006C5A75"/>
    <w:rsid w:val="006C707A"/>
    <w:rsid w:val="006C7FB0"/>
    <w:rsid w:val="006D20EB"/>
    <w:rsid w:val="006D5B61"/>
    <w:rsid w:val="006D6435"/>
    <w:rsid w:val="006D7E19"/>
    <w:rsid w:val="006E0544"/>
    <w:rsid w:val="006E0AD6"/>
    <w:rsid w:val="006E17A7"/>
    <w:rsid w:val="006F0D8D"/>
    <w:rsid w:val="006F124F"/>
    <w:rsid w:val="006F41E1"/>
    <w:rsid w:val="006F45E6"/>
    <w:rsid w:val="006F5C64"/>
    <w:rsid w:val="006F69AD"/>
    <w:rsid w:val="007028EA"/>
    <w:rsid w:val="00702A75"/>
    <w:rsid w:val="00704B90"/>
    <w:rsid w:val="00706D2D"/>
    <w:rsid w:val="00712246"/>
    <w:rsid w:val="00712FC4"/>
    <w:rsid w:val="00713D4F"/>
    <w:rsid w:val="00716F4C"/>
    <w:rsid w:val="007226DA"/>
    <w:rsid w:val="0072462B"/>
    <w:rsid w:val="0072748E"/>
    <w:rsid w:val="00727FE8"/>
    <w:rsid w:val="007312ED"/>
    <w:rsid w:val="007331C2"/>
    <w:rsid w:val="00735E95"/>
    <w:rsid w:val="00736475"/>
    <w:rsid w:val="00737E40"/>
    <w:rsid w:val="00740C45"/>
    <w:rsid w:val="007421C1"/>
    <w:rsid w:val="0074772A"/>
    <w:rsid w:val="00753915"/>
    <w:rsid w:val="00754171"/>
    <w:rsid w:val="00756777"/>
    <w:rsid w:val="00760035"/>
    <w:rsid w:val="00760BC9"/>
    <w:rsid w:val="0076103C"/>
    <w:rsid w:val="007621B0"/>
    <w:rsid w:val="00771D0A"/>
    <w:rsid w:val="00774727"/>
    <w:rsid w:val="007821E4"/>
    <w:rsid w:val="007845D3"/>
    <w:rsid w:val="00785A18"/>
    <w:rsid w:val="00791573"/>
    <w:rsid w:val="00791B43"/>
    <w:rsid w:val="007951F8"/>
    <w:rsid w:val="00797620"/>
    <w:rsid w:val="007A1B95"/>
    <w:rsid w:val="007A2977"/>
    <w:rsid w:val="007A3FD4"/>
    <w:rsid w:val="007A4F29"/>
    <w:rsid w:val="007A5E7A"/>
    <w:rsid w:val="007A7C0F"/>
    <w:rsid w:val="007B174C"/>
    <w:rsid w:val="007B4FAF"/>
    <w:rsid w:val="007C3068"/>
    <w:rsid w:val="007C3EA2"/>
    <w:rsid w:val="007D00CD"/>
    <w:rsid w:val="007D19F9"/>
    <w:rsid w:val="007D49E1"/>
    <w:rsid w:val="007E0E36"/>
    <w:rsid w:val="007E4EDB"/>
    <w:rsid w:val="007E5966"/>
    <w:rsid w:val="007F1D64"/>
    <w:rsid w:val="007F6A81"/>
    <w:rsid w:val="008051C5"/>
    <w:rsid w:val="00805A8D"/>
    <w:rsid w:val="00805BB9"/>
    <w:rsid w:val="008062D9"/>
    <w:rsid w:val="0080652B"/>
    <w:rsid w:val="00806630"/>
    <w:rsid w:val="00807D50"/>
    <w:rsid w:val="00812717"/>
    <w:rsid w:val="008141A8"/>
    <w:rsid w:val="00815F03"/>
    <w:rsid w:val="00817ADF"/>
    <w:rsid w:val="00820426"/>
    <w:rsid w:val="00822FB7"/>
    <w:rsid w:val="008242F7"/>
    <w:rsid w:val="00825919"/>
    <w:rsid w:val="008306FB"/>
    <w:rsid w:val="00830B97"/>
    <w:rsid w:val="00830E0A"/>
    <w:rsid w:val="008323C4"/>
    <w:rsid w:val="00832464"/>
    <w:rsid w:val="008353D1"/>
    <w:rsid w:val="00836553"/>
    <w:rsid w:val="008366EC"/>
    <w:rsid w:val="00841671"/>
    <w:rsid w:val="008422B1"/>
    <w:rsid w:val="00850A22"/>
    <w:rsid w:val="008519E2"/>
    <w:rsid w:val="0085211B"/>
    <w:rsid w:val="0085519F"/>
    <w:rsid w:val="008553AE"/>
    <w:rsid w:val="0085587A"/>
    <w:rsid w:val="008634D0"/>
    <w:rsid w:val="00864246"/>
    <w:rsid w:val="00864323"/>
    <w:rsid w:val="008652C6"/>
    <w:rsid w:val="00865520"/>
    <w:rsid w:val="00866193"/>
    <w:rsid w:val="00867472"/>
    <w:rsid w:val="0087155E"/>
    <w:rsid w:val="00871741"/>
    <w:rsid w:val="00871972"/>
    <w:rsid w:val="00873E27"/>
    <w:rsid w:val="00876BD9"/>
    <w:rsid w:val="008778AA"/>
    <w:rsid w:val="00883F22"/>
    <w:rsid w:val="0089079E"/>
    <w:rsid w:val="00891E66"/>
    <w:rsid w:val="008951CD"/>
    <w:rsid w:val="008B7171"/>
    <w:rsid w:val="008C4051"/>
    <w:rsid w:val="008C563F"/>
    <w:rsid w:val="008C70B6"/>
    <w:rsid w:val="008C7158"/>
    <w:rsid w:val="008C74FC"/>
    <w:rsid w:val="008C78EB"/>
    <w:rsid w:val="008D1A73"/>
    <w:rsid w:val="008E1838"/>
    <w:rsid w:val="008E2326"/>
    <w:rsid w:val="008E2932"/>
    <w:rsid w:val="008E472B"/>
    <w:rsid w:val="008E49DB"/>
    <w:rsid w:val="008E6F35"/>
    <w:rsid w:val="008F0930"/>
    <w:rsid w:val="008F1787"/>
    <w:rsid w:val="008F3E4F"/>
    <w:rsid w:val="008F56AB"/>
    <w:rsid w:val="008F68F0"/>
    <w:rsid w:val="0090094A"/>
    <w:rsid w:val="009017E2"/>
    <w:rsid w:val="00904CA9"/>
    <w:rsid w:val="00906134"/>
    <w:rsid w:val="0091036A"/>
    <w:rsid w:val="00913B15"/>
    <w:rsid w:val="00920DBD"/>
    <w:rsid w:val="00921166"/>
    <w:rsid w:val="00923B44"/>
    <w:rsid w:val="00923C78"/>
    <w:rsid w:val="00926B04"/>
    <w:rsid w:val="009270F0"/>
    <w:rsid w:val="00927BEF"/>
    <w:rsid w:val="00932625"/>
    <w:rsid w:val="00936EC0"/>
    <w:rsid w:val="00942AC8"/>
    <w:rsid w:val="00942CF7"/>
    <w:rsid w:val="0094365E"/>
    <w:rsid w:val="00954804"/>
    <w:rsid w:val="009562D6"/>
    <w:rsid w:val="00957752"/>
    <w:rsid w:val="009614AB"/>
    <w:rsid w:val="009628EB"/>
    <w:rsid w:val="0096366F"/>
    <w:rsid w:val="00965D79"/>
    <w:rsid w:val="00974E55"/>
    <w:rsid w:val="009776B8"/>
    <w:rsid w:val="00985F2B"/>
    <w:rsid w:val="0098744B"/>
    <w:rsid w:val="00990715"/>
    <w:rsid w:val="00992D62"/>
    <w:rsid w:val="0099337B"/>
    <w:rsid w:val="00996741"/>
    <w:rsid w:val="009A06A5"/>
    <w:rsid w:val="009A0CE4"/>
    <w:rsid w:val="009A1A62"/>
    <w:rsid w:val="009A5068"/>
    <w:rsid w:val="009A5B06"/>
    <w:rsid w:val="009A684B"/>
    <w:rsid w:val="009B2733"/>
    <w:rsid w:val="009B30FC"/>
    <w:rsid w:val="009B33C2"/>
    <w:rsid w:val="009B3A09"/>
    <w:rsid w:val="009B5D77"/>
    <w:rsid w:val="009C06AB"/>
    <w:rsid w:val="009C2EE2"/>
    <w:rsid w:val="009C49B8"/>
    <w:rsid w:val="009C4FC0"/>
    <w:rsid w:val="009C559D"/>
    <w:rsid w:val="009C6490"/>
    <w:rsid w:val="009D0EFE"/>
    <w:rsid w:val="009D2BB3"/>
    <w:rsid w:val="009D3CA8"/>
    <w:rsid w:val="009E1104"/>
    <w:rsid w:val="009E3685"/>
    <w:rsid w:val="009E37B9"/>
    <w:rsid w:val="009E535A"/>
    <w:rsid w:val="009E68A6"/>
    <w:rsid w:val="009F093B"/>
    <w:rsid w:val="009F291B"/>
    <w:rsid w:val="009F6DA3"/>
    <w:rsid w:val="009F70ED"/>
    <w:rsid w:val="009F76E0"/>
    <w:rsid w:val="00A03285"/>
    <w:rsid w:val="00A03A08"/>
    <w:rsid w:val="00A04D5E"/>
    <w:rsid w:val="00A1040E"/>
    <w:rsid w:val="00A11767"/>
    <w:rsid w:val="00A240F0"/>
    <w:rsid w:val="00A241C1"/>
    <w:rsid w:val="00A25013"/>
    <w:rsid w:val="00A303B3"/>
    <w:rsid w:val="00A32671"/>
    <w:rsid w:val="00A36EE1"/>
    <w:rsid w:val="00A40D09"/>
    <w:rsid w:val="00A41896"/>
    <w:rsid w:val="00A467A6"/>
    <w:rsid w:val="00A468D3"/>
    <w:rsid w:val="00A46ED0"/>
    <w:rsid w:val="00A50237"/>
    <w:rsid w:val="00A51BFB"/>
    <w:rsid w:val="00A52B77"/>
    <w:rsid w:val="00A56854"/>
    <w:rsid w:val="00A642C7"/>
    <w:rsid w:val="00A6789B"/>
    <w:rsid w:val="00A71FFF"/>
    <w:rsid w:val="00A74F78"/>
    <w:rsid w:val="00A7713E"/>
    <w:rsid w:val="00A81CFD"/>
    <w:rsid w:val="00A82631"/>
    <w:rsid w:val="00A87D19"/>
    <w:rsid w:val="00A91075"/>
    <w:rsid w:val="00AA0BD3"/>
    <w:rsid w:val="00AA101E"/>
    <w:rsid w:val="00AA14B8"/>
    <w:rsid w:val="00AA71D7"/>
    <w:rsid w:val="00AA76A3"/>
    <w:rsid w:val="00AA76B4"/>
    <w:rsid w:val="00AB42F7"/>
    <w:rsid w:val="00AB6DAA"/>
    <w:rsid w:val="00AB7273"/>
    <w:rsid w:val="00AD0260"/>
    <w:rsid w:val="00AD049D"/>
    <w:rsid w:val="00AD0DBE"/>
    <w:rsid w:val="00AD5D30"/>
    <w:rsid w:val="00AD7F54"/>
    <w:rsid w:val="00AE0B88"/>
    <w:rsid w:val="00AE5E1A"/>
    <w:rsid w:val="00AE6DD4"/>
    <w:rsid w:val="00AF018E"/>
    <w:rsid w:val="00AF3A52"/>
    <w:rsid w:val="00AF4E78"/>
    <w:rsid w:val="00AF5E54"/>
    <w:rsid w:val="00B01905"/>
    <w:rsid w:val="00B0337F"/>
    <w:rsid w:val="00B04431"/>
    <w:rsid w:val="00B04968"/>
    <w:rsid w:val="00B06285"/>
    <w:rsid w:val="00B1052F"/>
    <w:rsid w:val="00B11CCD"/>
    <w:rsid w:val="00B11E65"/>
    <w:rsid w:val="00B148D0"/>
    <w:rsid w:val="00B17CAD"/>
    <w:rsid w:val="00B17CF7"/>
    <w:rsid w:val="00B21AEF"/>
    <w:rsid w:val="00B21BC3"/>
    <w:rsid w:val="00B24C22"/>
    <w:rsid w:val="00B25CD0"/>
    <w:rsid w:val="00B27D9F"/>
    <w:rsid w:val="00B31A9C"/>
    <w:rsid w:val="00B339BD"/>
    <w:rsid w:val="00B33F48"/>
    <w:rsid w:val="00B34D9E"/>
    <w:rsid w:val="00B35ACE"/>
    <w:rsid w:val="00B36B0C"/>
    <w:rsid w:val="00B44736"/>
    <w:rsid w:val="00B45AFF"/>
    <w:rsid w:val="00B46098"/>
    <w:rsid w:val="00B46513"/>
    <w:rsid w:val="00B51421"/>
    <w:rsid w:val="00B56A97"/>
    <w:rsid w:val="00B6310E"/>
    <w:rsid w:val="00B662D6"/>
    <w:rsid w:val="00B71752"/>
    <w:rsid w:val="00B71A8E"/>
    <w:rsid w:val="00B72898"/>
    <w:rsid w:val="00B74CF0"/>
    <w:rsid w:val="00B75F14"/>
    <w:rsid w:val="00B76A02"/>
    <w:rsid w:val="00B832A4"/>
    <w:rsid w:val="00B84213"/>
    <w:rsid w:val="00B93A44"/>
    <w:rsid w:val="00B95443"/>
    <w:rsid w:val="00B9648B"/>
    <w:rsid w:val="00BA1C56"/>
    <w:rsid w:val="00BA2BB5"/>
    <w:rsid w:val="00BA5460"/>
    <w:rsid w:val="00BA661E"/>
    <w:rsid w:val="00BA6A7D"/>
    <w:rsid w:val="00BA71A1"/>
    <w:rsid w:val="00BA7782"/>
    <w:rsid w:val="00BB1006"/>
    <w:rsid w:val="00BB147B"/>
    <w:rsid w:val="00BB45D9"/>
    <w:rsid w:val="00BB4D19"/>
    <w:rsid w:val="00BB5D2B"/>
    <w:rsid w:val="00BB689B"/>
    <w:rsid w:val="00BB69BA"/>
    <w:rsid w:val="00BC00F1"/>
    <w:rsid w:val="00BC3ACF"/>
    <w:rsid w:val="00BD0DEB"/>
    <w:rsid w:val="00BD57C3"/>
    <w:rsid w:val="00BD640A"/>
    <w:rsid w:val="00BD6EC6"/>
    <w:rsid w:val="00BD71CC"/>
    <w:rsid w:val="00BE0BE4"/>
    <w:rsid w:val="00BE2E0F"/>
    <w:rsid w:val="00BE4F26"/>
    <w:rsid w:val="00BE5866"/>
    <w:rsid w:val="00BE5A64"/>
    <w:rsid w:val="00BF0723"/>
    <w:rsid w:val="00BF0D5F"/>
    <w:rsid w:val="00BF3FAD"/>
    <w:rsid w:val="00BF4787"/>
    <w:rsid w:val="00BF5D2F"/>
    <w:rsid w:val="00BF7837"/>
    <w:rsid w:val="00C00CF2"/>
    <w:rsid w:val="00C0227C"/>
    <w:rsid w:val="00C03F65"/>
    <w:rsid w:val="00C0432B"/>
    <w:rsid w:val="00C0662C"/>
    <w:rsid w:val="00C1023E"/>
    <w:rsid w:val="00C143BC"/>
    <w:rsid w:val="00C2022C"/>
    <w:rsid w:val="00C24010"/>
    <w:rsid w:val="00C24D44"/>
    <w:rsid w:val="00C251E4"/>
    <w:rsid w:val="00C265E0"/>
    <w:rsid w:val="00C26945"/>
    <w:rsid w:val="00C3503A"/>
    <w:rsid w:val="00C354D0"/>
    <w:rsid w:val="00C3661F"/>
    <w:rsid w:val="00C37C5D"/>
    <w:rsid w:val="00C41FEA"/>
    <w:rsid w:val="00C44050"/>
    <w:rsid w:val="00C4464D"/>
    <w:rsid w:val="00C46913"/>
    <w:rsid w:val="00C50AE5"/>
    <w:rsid w:val="00C50E1B"/>
    <w:rsid w:val="00C54916"/>
    <w:rsid w:val="00C5601A"/>
    <w:rsid w:val="00C56742"/>
    <w:rsid w:val="00C56FC2"/>
    <w:rsid w:val="00C60287"/>
    <w:rsid w:val="00C6491B"/>
    <w:rsid w:val="00C65AC0"/>
    <w:rsid w:val="00C672EE"/>
    <w:rsid w:val="00C703A6"/>
    <w:rsid w:val="00C7112D"/>
    <w:rsid w:val="00C71782"/>
    <w:rsid w:val="00C71D61"/>
    <w:rsid w:val="00C721C8"/>
    <w:rsid w:val="00C76846"/>
    <w:rsid w:val="00C82CCC"/>
    <w:rsid w:val="00C86EF2"/>
    <w:rsid w:val="00C95929"/>
    <w:rsid w:val="00C97CD1"/>
    <w:rsid w:val="00CA04F1"/>
    <w:rsid w:val="00CA140C"/>
    <w:rsid w:val="00CA1A7B"/>
    <w:rsid w:val="00CA218B"/>
    <w:rsid w:val="00CA2DA0"/>
    <w:rsid w:val="00CA324B"/>
    <w:rsid w:val="00CB30F4"/>
    <w:rsid w:val="00CC0B9A"/>
    <w:rsid w:val="00CC140E"/>
    <w:rsid w:val="00CC273B"/>
    <w:rsid w:val="00CC43BF"/>
    <w:rsid w:val="00CD5EC9"/>
    <w:rsid w:val="00CD5EF5"/>
    <w:rsid w:val="00CD7FD3"/>
    <w:rsid w:val="00CE0341"/>
    <w:rsid w:val="00CE2612"/>
    <w:rsid w:val="00CE5228"/>
    <w:rsid w:val="00CE5848"/>
    <w:rsid w:val="00CE5B14"/>
    <w:rsid w:val="00CE5CFA"/>
    <w:rsid w:val="00CE6391"/>
    <w:rsid w:val="00CF1C6A"/>
    <w:rsid w:val="00CF2AF4"/>
    <w:rsid w:val="00CF4C22"/>
    <w:rsid w:val="00D02166"/>
    <w:rsid w:val="00D0283D"/>
    <w:rsid w:val="00D028CA"/>
    <w:rsid w:val="00D034EB"/>
    <w:rsid w:val="00D04617"/>
    <w:rsid w:val="00D125FB"/>
    <w:rsid w:val="00D13FBA"/>
    <w:rsid w:val="00D214A8"/>
    <w:rsid w:val="00D22DDB"/>
    <w:rsid w:val="00D24C5D"/>
    <w:rsid w:val="00D24D54"/>
    <w:rsid w:val="00D27F46"/>
    <w:rsid w:val="00D3273B"/>
    <w:rsid w:val="00D3343F"/>
    <w:rsid w:val="00D35326"/>
    <w:rsid w:val="00D37C88"/>
    <w:rsid w:val="00D42BF0"/>
    <w:rsid w:val="00D4699A"/>
    <w:rsid w:val="00D47894"/>
    <w:rsid w:val="00D53185"/>
    <w:rsid w:val="00D61B5F"/>
    <w:rsid w:val="00D63F84"/>
    <w:rsid w:val="00D67FFB"/>
    <w:rsid w:val="00D701A0"/>
    <w:rsid w:val="00D711E2"/>
    <w:rsid w:val="00D71D7F"/>
    <w:rsid w:val="00D76BF0"/>
    <w:rsid w:val="00D85355"/>
    <w:rsid w:val="00D90592"/>
    <w:rsid w:val="00D919E1"/>
    <w:rsid w:val="00D91CB9"/>
    <w:rsid w:val="00D96AEC"/>
    <w:rsid w:val="00D97A3E"/>
    <w:rsid w:val="00DA0B1B"/>
    <w:rsid w:val="00DA3D2B"/>
    <w:rsid w:val="00DA4017"/>
    <w:rsid w:val="00DB1723"/>
    <w:rsid w:val="00DB26D6"/>
    <w:rsid w:val="00DC3085"/>
    <w:rsid w:val="00DC3C58"/>
    <w:rsid w:val="00DD7934"/>
    <w:rsid w:val="00DE0013"/>
    <w:rsid w:val="00DE0C70"/>
    <w:rsid w:val="00DE2452"/>
    <w:rsid w:val="00DF1C57"/>
    <w:rsid w:val="00DF4777"/>
    <w:rsid w:val="00DF5619"/>
    <w:rsid w:val="00DF63C9"/>
    <w:rsid w:val="00DF6570"/>
    <w:rsid w:val="00DF7346"/>
    <w:rsid w:val="00E004E3"/>
    <w:rsid w:val="00E03F5A"/>
    <w:rsid w:val="00E05D5B"/>
    <w:rsid w:val="00E06562"/>
    <w:rsid w:val="00E066F9"/>
    <w:rsid w:val="00E10ED8"/>
    <w:rsid w:val="00E1107B"/>
    <w:rsid w:val="00E138DF"/>
    <w:rsid w:val="00E1395A"/>
    <w:rsid w:val="00E172F4"/>
    <w:rsid w:val="00E212B2"/>
    <w:rsid w:val="00E22780"/>
    <w:rsid w:val="00E2382A"/>
    <w:rsid w:val="00E26B0F"/>
    <w:rsid w:val="00E30F61"/>
    <w:rsid w:val="00E37FD9"/>
    <w:rsid w:val="00E411E8"/>
    <w:rsid w:val="00E41E47"/>
    <w:rsid w:val="00E41F2A"/>
    <w:rsid w:val="00E4296B"/>
    <w:rsid w:val="00E43148"/>
    <w:rsid w:val="00E455F8"/>
    <w:rsid w:val="00E46268"/>
    <w:rsid w:val="00E4626A"/>
    <w:rsid w:val="00E46498"/>
    <w:rsid w:val="00E474A8"/>
    <w:rsid w:val="00E529F1"/>
    <w:rsid w:val="00E54A8E"/>
    <w:rsid w:val="00E565DA"/>
    <w:rsid w:val="00E575B3"/>
    <w:rsid w:val="00E57D8B"/>
    <w:rsid w:val="00E6252C"/>
    <w:rsid w:val="00E63AAE"/>
    <w:rsid w:val="00E63F2F"/>
    <w:rsid w:val="00E642A8"/>
    <w:rsid w:val="00E6465C"/>
    <w:rsid w:val="00E67D8D"/>
    <w:rsid w:val="00E709F9"/>
    <w:rsid w:val="00E73A9A"/>
    <w:rsid w:val="00E7697A"/>
    <w:rsid w:val="00E774D9"/>
    <w:rsid w:val="00E866F2"/>
    <w:rsid w:val="00E87248"/>
    <w:rsid w:val="00E91619"/>
    <w:rsid w:val="00E91C3F"/>
    <w:rsid w:val="00E949C6"/>
    <w:rsid w:val="00E94BC9"/>
    <w:rsid w:val="00E9577C"/>
    <w:rsid w:val="00E960D3"/>
    <w:rsid w:val="00E970A3"/>
    <w:rsid w:val="00E9759A"/>
    <w:rsid w:val="00EA09A1"/>
    <w:rsid w:val="00EA188B"/>
    <w:rsid w:val="00EA1AFB"/>
    <w:rsid w:val="00EA31F4"/>
    <w:rsid w:val="00EA5CDC"/>
    <w:rsid w:val="00EA678D"/>
    <w:rsid w:val="00EB1338"/>
    <w:rsid w:val="00EB182A"/>
    <w:rsid w:val="00EB39B5"/>
    <w:rsid w:val="00EB7533"/>
    <w:rsid w:val="00EB7F53"/>
    <w:rsid w:val="00EC0AD8"/>
    <w:rsid w:val="00EC0D95"/>
    <w:rsid w:val="00EC0FDF"/>
    <w:rsid w:val="00EC1BCC"/>
    <w:rsid w:val="00EC3542"/>
    <w:rsid w:val="00ED02CD"/>
    <w:rsid w:val="00ED02E6"/>
    <w:rsid w:val="00ED2AAB"/>
    <w:rsid w:val="00ED32C4"/>
    <w:rsid w:val="00ED3E65"/>
    <w:rsid w:val="00ED6FFF"/>
    <w:rsid w:val="00EE05D8"/>
    <w:rsid w:val="00EE3DCD"/>
    <w:rsid w:val="00EE3EAF"/>
    <w:rsid w:val="00EF112F"/>
    <w:rsid w:val="00EF269F"/>
    <w:rsid w:val="00EF4BC9"/>
    <w:rsid w:val="00EF5F64"/>
    <w:rsid w:val="00EF63A9"/>
    <w:rsid w:val="00EF648B"/>
    <w:rsid w:val="00F020EE"/>
    <w:rsid w:val="00F03924"/>
    <w:rsid w:val="00F06798"/>
    <w:rsid w:val="00F072C6"/>
    <w:rsid w:val="00F07CC6"/>
    <w:rsid w:val="00F134BC"/>
    <w:rsid w:val="00F14269"/>
    <w:rsid w:val="00F149B5"/>
    <w:rsid w:val="00F14ED9"/>
    <w:rsid w:val="00F166B0"/>
    <w:rsid w:val="00F22005"/>
    <w:rsid w:val="00F24C37"/>
    <w:rsid w:val="00F323D6"/>
    <w:rsid w:val="00F33C5E"/>
    <w:rsid w:val="00F35C07"/>
    <w:rsid w:val="00F36433"/>
    <w:rsid w:val="00F36BA5"/>
    <w:rsid w:val="00F36CD9"/>
    <w:rsid w:val="00F40344"/>
    <w:rsid w:val="00F42BB5"/>
    <w:rsid w:val="00F43A81"/>
    <w:rsid w:val="00F52923"/>
    <w:rsid w:val="00F53B74"/>
    <w:rsid w:val="00F5479C"/>
    <w:rsid w:val="00F54DB8"/>
    <w:rsid w:val="00F55BCE"/>
    <w:rsid w:val="00F57CBD"/>
    <w:rsid w:val="00F57F8B"/>
    <w:rsid w:val="00F60E31"/>
    <w:rsid w:val="00F61324"/>
    <w:rsid w:val="00F61D27"/>
    <w:rsid w:val="00F717B4"/>
    <w:rsid w:val="00F74B26"/>
    <w:rsid w:val="00F81EC7"/>
    <w:rsid w:val="00F82838"/>
    <w:rsid w:val="00F82E5E"/>
    <w:rsid w:val="00F83B6B"/>
    <w:rsid w:val="00F85B5C"/>
    <w:rsid w:val="00F90E2C"/>
    <w:rsid w:val="00F91893"/>
    <w:rsid w:val="00F91CBB"/>
    <w:rsid w:val="00F93DB5"/>
    <w:rsid w:val="00F93F2B"/>
    <w:rsid w:val="00F96CA3"/>
    <w:rsid w:val="00F96F47"/>
    <w:rsid w:val="00FA1EBE"/>
    <w:rsid w:val="00FA2466"/>
    <w:rsid w:val="00FA3646"/>
    <w:rsid w:val="00FA427E"/>
    <w:rsid w:val="00FA6F06"/>
    <w:rsid w:val="00FB0411"/>
    <w:rsid w:val="00FB277F"/>
    <w:rsid w:val="00FB56BC"/>
    <w:rsid w:val="00FB6363"/>
    <w:rsid w:val="00FC0BC2"/>
    <w:rsid w:val="00FC123E"/>
    <w:rsid w:val="00FC4588"/>
    <w:rsid w:val="00FC5DF1"/>
    <w:rsid w:val="00FD2563"/>
    <w:rsid w:val="00FE62D5"/>
    <w:rsid w:val="00FE78A0"/>
    <w:rsid w:val="00FF0B8C"/>
    <w:rsid w:val="00FF38DF"/>
    <w:rsid w:val="00FF60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19D1"/>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Стиль1"/>
    <w:basedOn w:val="a"/>
    <w:link w:val="10"/>
    <w:autoRedefine/>
    <w:qFormat/>
    <w:rsid w:val="00AD0DBE"/>
    <w:pPr>
      <w:spacing w:after="0" w:line="240" w:lineRule="auto"/>
    </w:pPr>
    <w:rPr>
      <w:rFonts w:ascii="Times New Roman" w:hAnsi="Times New Roman"/>
      <w:sz w:val="24"/>
    </w:rPr>
  </w:style>
  <w:style w:type="character" w:customStyle="1" w:styleId="10">
    <w:name w:val="Стиль1 Знак"/>
    <w:basedOn w:val="a0"/>
    <w:link w:val="1"/>
    <w:rsid w:val="00AD0DBE"/>
    <w:rPr>
      <w:rFonts w:ascii="Times New Roman" w:eastAsiaTheme="minorEastAsia" w:hAnsi="Times New Roman" w:cs="Times New Roman"/>
      <w:sz w:val="24"/>
      <w:lang w:eastAsia="ru-RU"/>
    </w:rPr>
  </w:style>
  <w:style w:type="paragraph" w:styleId="a3">
    <w:name w:val="footer"/>
    <w:basedOn w:val="a"/>
    <w:link w:val="a4"/>
    <w:uiPriority w:val="99"/>
    <w:unhideWhenUsed/>
    <w:rsid w:val="001019D1"/>
    <w:pPr>
      <w:tabs>
        <w:tab w:val="center" w:pos="4677"/>
        <w:tab w:val="right" w:pos="9355"/>
      </w:tabs>
      <w:spacing w:after="0" w:line="240" w:lineRule="auto"/>
    </w:pPr>
  </w:style>
  <w:style w:type="character" w:customStyle="1" w:styleId="a4">
    <w:name w:val="Нижний колонтитул Знак"/>
    <w:basedOn w:val="a0"/>
    <w:link w:val="a3"/>
    <w:uiPriority w:val="99"/>
    <w:rsid w:val="001019D1"/>
    <w:rPr>
      <w:rFonts w:ascii="Calibri" w:eastAsia="Calibri" w:hAnsi="Calibri" w:cs="Times New Roman"/>
    </w:rPr>
  </w:style>
  <w:style w:type="paragraph" w:styleId="a5">
    <w:name w:val="Balloon Text"/>
    <w:basedOn w:val="a"/>
    <w:link w:val="a6"/>
    <w:uiPriority w:val="99"/>
    <w:semiHidden/>
    <w:unhideWhenUsed/>
    <w:rsid w:val="0018305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8305A"/>
    <w:rPr>
      <w:rFonts w:ascii="Tahoma" w:eastAsia="Calibri" w:hAnsi="Tahoma" w:cs="Tahoma"/>
      <w:sz w:val="16"/>
      <w:szCs w:val="16"/>
    </w:rPr>
  </w:style>
  <w:style w:type="paragraph" w:styleId="a7">
    <w:name w:val="header"/>
    <w:basedOn w:val="a"/>
    <w:link w:val="a8"/>
    <w:uiPriority w:val="99"/>
    <w:semiHidden/>
    <w:unhideWhenUsed/>
    <w:rsid w:val="0036308E"/>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36308E"/>
    <w:rPr>
      <w:rFonts w:ascii="Calibri" w:eastAsia="Calibri" w:hAnsi="Calibri" w:cs="Times New Roman"/>
    </w:rPr>
  </w:style>
  <w:style w:type="paragraph" w:styleId="a9">
    <w:name w:val="Normal (Web)"/>
    <w:basedOn w:val="a"/>
    <w:uiPriority w:val="99"/>
    <w:semiHidden/>
    <w:unhideWhenUsed/>
    <w:rsid w:val="00740C45"/>
    <w:pPr>
      <w:spacing w:before="100" w:beforeAutospacing="1" w:after="100" w:afterAutospacing="1" w:line="240" w:lineRule="auto"/>
    </w:pPr>
    <w:rPr>
      <w:rFonts w:ascii="Times New Roman" w:eastAsia="Times New Roman" w:hAnsi="Times New Roman"/>
      <w:sz w:val="24"/>
      <w:szCs w:val="24"/>
      <w:lang w:eastAsia="ru-RU"/>
    </w:rPr>
  </w:style>
  <w:style w:type="character" w:styleId="aa">
    <w:name w:val="Strong"/>
    <w:basedOn w:val="a0"/>
    <w:uiPriority w:val="22"/>
    <w:qFormat/>
    <w:rsid w:val="00740C45"/>
    <w:rPr>
      <w:b/>
      <w:bCs/>
    </w:rPr>
  </w:style>
</w:styles>
</file>

<file path=word/webSettings.xml><?xml version="1.0" encoding="utf-8"?>
<w:webSettings xmlns:r="http://schemas.openxmlformats.org/officeDocument/2006/relationships" xmlns:w="http://schemas.openxmlformats.org/wordprocessingml/2006/main">
  <w:divs>
    <w:div w:id="1200170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oleObject" Target="embeddings/oleObject7.bin"/><Relationship Id="rId42" Type="http://schemas.openxmlformats.org/officeDocument/2006/relationships/oleObject" Target="embeddings/oleObject18.bin"/><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oleObject" Target="embeddings/oleObject31.bin"/><Relationship Id="rId84" Type="http://schemas.openxmlformats.org/officeDocument/2006/relationships/oleObject" Target="embeddings/oleObject39.bin"/><Relationship Id="rId89" Type="http://schemas.openxmlformats.org/officeDocument/2006/relationships/image" Target="media/image42.wmf"/><Relationship Id="rId7" Type="http://schemas.openxmlformats.org/officeDocument/2006/relationships/image" Target="media/image1.emf"/><Relationship Id="rId71" Type="http://schemas.openxmlformats.org/officeDocument/2006/relationships/image" Target="media/image33.wmf"/><Relationship Id="rId92" Type="http://schemas.openxmlformats.org/officeDocument/2006/relationships/oleObject" Target="embeddings/oleObject43.bin"/><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image" Target="media/image10.wmf"/><Relationship Id="rId32" Type="http://schemas.openxmlformats.org/officeDocument/2006/relationships/image" Target="media/image13.wmf"/><Relationship Id="rId37" Type="http://schemas.openxmlformats.org/officeDocument/2006/relationships/image" Target="media/image16.emf"/><Relationship Id="rId40" Type="http://schemas.openxmlformats.org/officeDocument/2006/relationships/oleObject" Target="embeddings/oleObject17.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26.bin"/><Relationship Id="rId66" Type="http://schemas.openxmlformats.org/officeDocument/2006/relationships/oleObject" Target="embeddings/oleObject30.bin"/><Relationship Id="rId74" Type="http://schemas.openxmlformats.org/officeDocument/2006/relationships/oleObject" Target="embeddings/oleObject34.bin"/><Relationship Id="rId79" Type="http://schemas.openxmlformats.org/officeDocument/2006/relationships/image" Target="media/image37.wmf"/><Relationship Id="rId87" Type="http://schemas.openxmlformats.org/officeDocument/2006/relationships/image" Target="media/image41.wmf"/><Relationship Id="rId102" Type="http://schemas.openxmlformats.org/officeDocument/2006/relationships/oleObject" Target="embeddings/oleObject48.bin"/><Relationship Id="rId5" Type="http://schemas.openxmlformats.org/officeDocument/2006/relationships/footnotes" Target="footnotes.xml"/><Relationship Id="rId61" Type="http://schemas.openxmlformats.org/officeDocument/2006/relationships/image" Target="media/image28.wmf"/><Relationship Id="rId82" Type="http://schemas.openxmlformats.org/officeDocument/2006/relationships/oleObject" Target="embeddings/oleObject38.bin"/><Relationship Id="rId90" Type="http://schemas.openxmlformats.org/officeDocument/2006/relationships/oleObject" Target="embeddings/oleObject42.bin"/><Relationship Id="rId95" Type="http://schemas.openxmlformats.org/officeDocument/2006/relationships/image" Target="media/image45.wmf"/><Relationship Id="rId19" Type="http://schemas.openxmlformats.org/officeDocument/2006/relationships/oleObject" Target="embeddings/oleObject6.bin"/><Relationship Id="rId14" Type="http://schemas.openxmlformats.org/officeDocument/2006/relationships/oleObject" Target="embeddings/oleObject4.bin"/><Relationship Id="rId22" Type="http://schemas.openxmlformats.org/officeDocument/2006/relationships/image" Target="media/image9.wmf"/><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oleObject" Target="embeddings/oleObject15.bin"/><Relationship Id="rId43" Type="http://schemas.openxmlformats.org/officeDocument/2006/relationships/image" Target="media/image19.emf"/><Relationship Id="rId48" Type="http://schemas.openxmlformats.org/officeDocument/2006/relationships/oleObject" Target="embeddings/oleObject21.bin"/><Relationship Id="rId56" Type="http://schemas.openxmlformats.org/officeDocument/2006/relationships/oleObject" Target="embeddings/oleObject25.bin"/><Relationship Id="rId64" Type="http://schemas.openxmlformats.org/officeDocument/2006/relationships/oleObject" Target="embeddings/oleObject29.bin"/><Relationship Id="rId69" Type="http://schemas.openxmlformats.org/officeDocument/2006/relationships/image" Target="media/image32.wmf"/><Relationship Id="rId77" Type="http://schemas.openxmlformats.org/officeDocument/2006/relationships/image" Target="media/image36.wmf"/><Relationship Id="rId100" Type="http://schemas.openxmlformats.org/officeDocument/2006/relationships/oleObject" Target="embeddings/oleObject47.bin"/><Relationship Id="rId105"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image" Target="media/image23.wmf"/><Relationship Id="rId72" Type="http://schemas.openxmlformats.org/officeDocument/2006/relationships/oleObject" Target="embeddings/oleObject33.bin"/><Relationship Id="rId80" Type="http://schemas.openxmlformats.org/officeDocument/2006/relationships/oleObject" Target="embeddings/oleObject37.bin"/><Relationship Id="rId85" Type="http://schemas.openxmlformats.org/officeDocument/2006/relationships/image" Target="media/image40.wmf"/><Relationship Id="rId93" Type="http://schemas.openxmlformats.org/officeDocument/2006/relationships/image" Target="media/image44.wmf"/><Relationship Id="rId98" Type="http://schemas.openxmlformats.org/officeDocument/2006/relationships/oleObject" Target="embeddings/oleObject46.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4.bin"/><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image" Target="media/image27.wmf"/><Relationship Id="rId67" Type="http://schemas.openxmlformats.org/officeDocument/2006/relationships/image" Target="media/image31.wmf"/><Relationship Id="rId103" Type="http://schemas.openxmlformats.org/officeDocument/2006/relationships/footer" Target="footer1.xml"/><Relationship Id="rId20" Type="http://schemas.openxmlformats.org/officeDocument/2006/relationships/image" Target="media/image8.emf"/><Relationship Id="rId41" Type="http://schemas.openxmlformats.org/officeDocument/2006/relationships/image" Target="media/image18.wmf"/><Relationship Id="rId54" Type="http://schemas.openxmlformats.org/officeDocument/2006/relationships/oleObject" Target="embeddings/oleObject24.bin"/><Relationship Id="rId62" Type="http://schemas.openxmlformats.org/officeDocument/2006/relationships/oleObject" Target="embeddings/oleObject28.bin"/><Relationship Id="rId70" Type="http://schemas.openxmlformats.org/officeDocument/2006/relationships/oleObject" Target="embeddings/oleObject32.bin"/><Relationship Id="rId75" Type="http://schemas.openxmlformats.org/officeDocument/2006/relationships/image" Target="media/image35.wmf"/><Relationship Id="rId83" Type="http://schemas.openxmlformats.org/officeDocument/2006/relationships/image" Target="media/image39.wmf"/><Relationship Id="rId88" Type="http://schemas.openxmlformats.org/officeDocument/2006/relationships/oleObject" Target="embeddings/oleObject41.bin"/><Relationship Id="rId91" Type="http://schemas.openxmlformats.org/officeDocument/2006/relationships/image" Target="media/image43.wmf"/><Relationship Id="rId96" Type="http://schemas.openxmlformats.org/officeDocument/2006/relationships/oleObject" Target="embeddings/oleObject45.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oleObject" Target="embeddings/oleObject8.bin"/><Relationship Id="rId28" Type="http://schemas.openxmlformats.org/officeDocument/2006/relationships/oleObject" Target="embeddings/oleObject11.bin"/><Relationship Id="rId36" Type="http://schemas.openxmlformats.org/officeDocument/2006/relationships/image" Target="media/image15.png"/><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oleObject" Target="embeddings/oleObject2.bin"/><Relationship Id="rId31" Type="http://schemas.openxmlformats.org/officeDocument/2006/relationships/oleObject" Target="embeddings/oleObject13.bin"/><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oleObject36.bin"/><Relationship Id="rId81" Type="http://schemas.openxmlformats.org/officeDocument/2006/relationships/image" Target="media/image38.wmf"/><Relationship Id="rId86" Type="http://schemas.openxmlformats.org/officeDocument/2006/relationships/oleObject" Target="embeddings/oleObject40.bin"/><Relationship Id="rId94" Type="http://schemas.openxmlformats.org/officeDocument/2006/relationships/oleObject" Target="embeddings/oleObject44.bin"/><Relationship Id="rId99" Type="http://schemas.openxmlformats.org/officeDocument/2006/relationships/image" Target="media/image47.emf"/><Relationship Id="rId101" Type="http://schemas.openxmlformats.org/officeDocument/2006/relationships/image" Target="media/image48.wmf"/><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image" Target="media/image7.wmf"/><Relationship Id="rId39" Type="http://schemas.openxmlformats.org/officeDocument/2006/relationships/image" Target="media/image17.emf"/><Relationship Id="rId34" Type="http://schemas.openxmlformats.org/officeDocument/2006/relationships/image" Target="media/image14.emf"/><Relationship Id="rId50" Type="http://schemas.openxmlformats.org/officeDocument/2006/relationships/oleObject" Target="embeddings/oleObject22.bin"/><Relationship Id="rId55" Type="http://schemas.openxmlformats.org/officeDocument/2006/relationships/image" Target="media/image25.wmf"/><Relationship Id="rId76" Type="http://schemas.openxmlformats.org/officeDocument/2006/relationships/oleObject" Target="embeddings/oleObject35.bin"/><Relationship Id="rId97" Type="http://schemas.openxmlformats.org/officeDocument/2006/relationships/image" Target="media/image46.wmf"/><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11</Pages>
  <Words>3391</Words>
  <Characters>19333</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22679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IPZ</dc:creator>
  <cp:lastModifiedBy>Оля</cp:lastModifiedBy>
  <cp:revision>6</cp:revision>
  <cp:lastPrinted>2011-01-26T11:38:00Z</cp:lastPrinted>
  <dcterms:created xsi:type="dcterms:W3CDTF">2010-12-17T12:37:00Z</dcterms:created>
  <dcterms:modified xsi:type="dcterms:W3CDTF">2011-03-01T10:22:00Z</dcterms:modified>
</cp:coreProperties>
</file>