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52D" w:rsidRDefault="000D4D2F" w:rsidP="00F301E4">
      <w:pPr>
        <w:spacing w:after="0" w:line="360" w:lineRule="auto"/>
        <w:ind w:firstLine="567"/>
        <w:jc w:val="center"/>
        <w:rPr>
          <w:rFonts w:ascii="Times New Roman" w:hAnsi="Times New Roman" w:cs="Times New Roman"/>
          <w:b/>
          <w:sz w:val="40"/>
          <w:szCs w:val="40"/>
          <w:lang w:val="uk-UA"/>
        </w:rPr>
      </w:pPr>
      <w:r>
        <w:rPr>
          <w:rFonts w:ascii="Times New Roman" w:hAnsi="Times New Roman" w:cs="Times New Roman"/>
          <w:b/>
          <w:sz w:val="40"/>
          <w:szCs w:val="40"/>
          <w:lang w:val="uk-UA"/>
        </w:rPr>
        <w:t>Реферат</w:t>
      </w:r>
    </w:p>
    <w:p w:rsidR="001A2270" w:rsidRDefault="001A2270" w:rsidP="00F301E4">
      <w:pPr>
        <w:spacing w:after="0" w:line="360" w:lineRule="auto"/>
        <w:ind w:firstLine="567"/>
        <w:jc w:val="center"/>
        <w:rPr>
          <w:rFonts w:ascii="Times New Roman" w:hAnsi="Times New Roman"/>
          <w:b/>
          <w:sz w:val="28"/>
          <w:szCs w:val="28"/>
          <w:lang w:val="uk-UA"/>
        </w:rPr>
      </w:pPr>
      <w:r>
        <w:rPr>
          <w:rFonts w:ascii="Times New Roman" w:hAnsi="Times New Roman"/>
          <w:b/>
          <w:sz w:val="28"/>
          <w:szCs w:val="28"/>
          <w:lang w:val="uk-UA"/>
        </w:rPr>
        <w:t>циклу наукових праць</w:t>
      </w:r>
      <w:r w:rsidR="00A54FE5" w:rsidRPr="00AD000D">
        <w:rPr>
          <w:rFonts w:ascii="Times New Roman" w:hAnsi="Times New Roman"/>
          <w:b/>
          <w:sz w:val="28"/>
          <w:szCs w:val="28"/>
          <w:lang w:val="uk-UA"/>
        </w:rPr>
        <w:t xml:space="preserve"> </w:t>
      </w:r>
      <w:r w:rsidR="00A54FE5" w:rsidRPr="00AD000D">
        <w:rPr>
          <w:rFonts w:ascii="Times New Roman" w:hAnsi="Times New Roman"/>
          <w:b/>
          <w:i/>
          <w:sz w:val="28"/>
          <w:szCs w:val="28"/>
          <w:lang w:val="uk-UA"/>
        </w:rPr>
        <w:t>«Концептуальні засади сталого розвитку соціально-економічних систем»</w:t>
      </w:r>
      <w:r w:rsidR="00A54FE5" w:rsidRPr="00AD000D">
        <w:rPr>
          <w:rFonts w:ascii="Times New Roman" w:hAnsi="Times New Roman"/>
          <w:b/>
          <w:sz w:val="28"/>
          <w:szCs w:val="28"/>
          <w:lang w:val="uk-UA"/>
        </w:rPr>
        <w:t xml:space="preserve"> </w:t>
      </w:r>
    </w:p>
    <w:p w:rsidR="001A2270" w:rsidRDefault="00A54FE5" w:rsidP="00F301E4">
      <w:pPr>
        <w:spacing w:after="0" w:line="360" w:lineRule="auto"/>
        <w:ind w:firstLine="567"/>
        <w:jc w:val="center"/>
        <w:rPr>
          <w:rFonts w:ascii="Times New Roman" w:hAnsi="Times New Roman"/>
          <w:b/>
          <w:sz w:val="28"/>
          <w:szCs w:val="28"/>
          <w:lang w:val="uk-UA"/>
        </w:rPr>
      </w:pPr>
      <w:r w:rsidRPr="00AD000D">
        <w:rPr>
          <w:rFonts w:ascii="Times New Roman" w:hAnsi="Times New Roman"/>
          <w:b/>
          <w:sz w:val="28"/>
          <w:szCs w:val="28"/>
          <w:lang w:val="uk-UA"/>
        </w:rPr>
        <w:t xml:space="preserve">за результатами циклу наукових </w:t>
      </w:r>
      <w:r w:rsidR="001A2270">
        <w:rPr>
          <w:rFonts w:ascii="Times New Roman" w:hAnsi="Times New Roman"/>
          <w:b/>
          <w:sz w:val="28"/>
          <w:szCs w:val="28"/>
          <w:lang w:val="uk-UA"/>
        </w:rPr>
        <w:t>досліджень</w:t>
      </w:r>
    </w:p>
    <w:p w:rsidR="001A2270" w:rsidRDefault="001A2270" w:rsidP="00F301E4">
      <w:pPr>
        <w:spacing w:after="0" w:line="360" w:lineRule="auto"/>
        <w:ind w:firstLine="567"/>
        <w:jc w:val="center"/>
        <w:rPr>
          <w:rFonts w:ascii="Times New Roman" w:hAnsi="Times New Roman"/>
          <w:b/>
          <w:sz w:val="28"/>
          <w:szCs w:val="28"/>
          <w:lang w:val="uk-UA"/>
        </w:rPr>
      </w:pPr>
      <w:r>
        <w:rPr>
          <w:rFonts w:ascii="Times New Roman" w:hAnsi="Times New Roman"/>
          <w:b/>
          <w:sz w:val="28"/>
          <w:szCs w:val="28"/>
          <w:lang w:val="uk-UA"/>
        </w:rPr>
        <w:t xml:space="preserve"> колективу молодих вчених:</w:t>
      </w:r>
    </w:p>
    <w:p w:rsidR="00A54FE5" w:rsidRPr="00AD000D" w:rsidRDefault="00A54FE5" w:rsidP="00F301E4">
      <w:pPr>
        <w:spacing w:after="0" w:line="360" w:lineRule="auto"/>
        <w:ind w:firstLine="567"/>
        <w:jc w:val="center"/>
        <w:rPr>
          <w:rFonts w:ascii="Times New Roman" w:hAnsi="Times New Roman"/>
          <w:b/>
          <w:sz w:val="28"/>
          <w:szCs w:val="28"/>
          <w:lang w:val="uk-UA"/>
        </w:rPr>
      </w:pPr>
      <w:proofErr w:type="spellStart"/>
      <w:r w:rsidRPr="00AD000D">
        <w:rPr>
          <w:rFonts w:ascii="Times New Roman" w:hAnsi="Times New Roman"/>
          <w:b/>
          <w:sz w:val="28"/>
          <w:szCs w:val="28"/>
          <w:lang w:val="uk-UA"/>
        </w:rPr>
        <w:t>д.е.н</w:t>
      </w:r>
      <w:proofErr w:type="spellEnd"/>
      <w:r w:rsidRPr="00AD000D">
        <w:rPr>
          <w:rFonts w:ascii="Times New Roman" w:hAnsi="Times New Roman"/>
          <w:b/>
          <w:sz w:val="28"/>
          <w:szCs w:val="28"/>
          <w:lang w:val="uk-UA"/>
        </w:rPr>
        <w:t xml:space="preserve">., проф. Данько </w:t>
      </w:r>
      <w:proofErr w:type="spellStart"/>
      <w:r w:rsidRPr="00AD000D">
        <w:rPr>
          <w:rFonts w:ascii="Times New Roman" w:hAnsi="Times New Roman"/>
          <w:b/>
          <w:sz w:val="28"/>
          <w:szCs w:val="28"/>
          <w:lang w:val="uk-UA"/>
        </w:rPr>
        <w:t>Ю.І</w:t>
      </w:r>
      <w:proofErr w:type="spellEnd"/>
      <w:r w:rsidRPr="00AD000D">
        <w:rPr>
          <w:rFonts w:ascii="Times New Roman" w:hAnsi="Times New Roman"/>
          <w:b/>
          <w:sz w:val="28"/>
          <w:szCs w:val="28"/>
          <w:lang w:val="uk-UA"/>
        </w:rPr>
        <w:t xml:space="preserve">., </w:t>
      </w:r>
      <w:proofErr w:type="spellStart"/>
      <w:r w:rsidRPr="00AD000D">
        <w:rPr>
          <w:rFonts w:ascii="Times New Roman" w:hAnsi="Times New Roman"/>
          <w:b/>
          <w:sz w:val="28"/>
          <w:szCs w:val="28"/>
          <w:lang w:val="uk-UA"/>
        </w:rPr>
        <w:t>д.е.н</w:t>
      </w:r>
      <w:proofErr w:type="spellEnd"/>
      <w:r w:rsidRPr="00AD000D">
        <w:rPr>
          <w:rFonts w:ascii="Times New Roman" w:hAnsi="Times New Roman"/>
          <w:b/>
          <w:sz w:val="28"/>
          <w:szCs w:val="28"/>
          <w:lang w:val="uk-UA"/>
        </w:rPr>
        <w:t xml:space="preserve">., доц. Медвідь </w:t>
      </w:r>
      <w:proofErr w:type="spellStart"/>
      <w:r w:rsidRPr="00AD000D">
        <w:rPr>
          <w:rFonts w:ascii="Times New Roman" w:hAnsi="Times New Roman"/>
          <w:b/>
          <w:sz w:val="28"/>
          <w:szCs w:val="28"/>
          <w:lang w:val="uk-UA"/>
        </w:rPr>
        <w:t>В.Ю</w:t>
      </w:r>
      <w:proofErr w:type="spellEnd"/>
      <w:r w:rsidRPr="00AD000D">
        <w:rPr>
          <w:rFonts w:ascii="Times New Roman" w:hAnsi="Times New Roman"/>
          <w:b/>
          <w:sz w:val="28"/>
          <w:szCs w:val="28"/>
          <w:lang w:val="uk-UA"/>
        </w:rPr>
        <w:t xml:space="preserve">., </w:t>
      </w:r>
    </w:p>
    <w:p w:rsidR="00A54FE5" w:rsidRPr="00AD000D" w:rsidRDefault="00A54FE5" w:rsidP="00F301E4">
      <w:pPr>
        <w:spacing w:after="0" w:line="360" w:lineRule="auto"/>
        <w:ind w:firstLine="567"/>
        <w:jc w:val="center"/>
        <w:rPr>
          <w:rFonts w:ascii="Times New Roman" w:hAnsi="Times New Roman" w:cs="Times New Roman"/>
          <w:b/>
          <w:sz w:val="32"/>
          <w:szCs w:val="32"/>
          <w:lang w:val="uk-UA"/>
        </w:rPr>
      </w:pPr>
      <w:proofErr w:type="spellStart"/>
      <w:r w:rsidRPr="00AD000D">
        <w:rPr>
          <w:rFonts w:ascii="Times New Roman" w:hAnsi="Times New Roman"/>
          <w:b/>
          <w:sz w:val="28"/>
          <w:szCs w:val="28"/>
          <w:lang w:val="uk-UA"/>
        </w:rPr>
        <w:t>к.е.н</w:t>
      </w:r>
      <w:proofErr w:type="spellEnd"/>
      <w:r w:rsidRPr="00AD000D">
        <w:rPr>
          <w:rFonts w:ascii="Times New Roman" w:hAnsi="Times New Roman"/>
          <w:b/>
          <w:sz w:val="28"/>
          <w:szCs w:val="28"/>
          <w:lang w:val="uk-UA"/>
        </w:rPr>
        <w:t xml:space="preserve">., доц. </w:t>
      </w:r>
      <w:proofErr w:type="spellStart"/>
      <w:r w:rsidRPr="00AD000D">
        <w:rPr>
          <w:rFonts w:ascii="Times New Roman" w:hAnsi="Times New Roman"/>
          <w:b/>
          <w:sz w:val="28"/>
          <w:szCs w:val="28"/>
          <w:lang w:val="uk-UA"/>
        </w:rPr>
        <w:t>Коблянської</w:t>
      </w:r>
      <w:proofErr w:type="spellEnd"/>
      <w:r w:rsidRPr="00AD000D">
        <w:rPr>
          <w:rFonts w:ascii="Times New Roman" w:hAnsi="Times New Roman"/>
          <w:b/>
          <w:sz w:val="28"/>
          <w:szCs w:val="28"/>
          <w:lang w:val="uk-UA"/>
        </w:rPr>
        <w:t xml:space="preserve"> </w:t>
      </w:r>
      <w:proofErr w:type="spellStart"/>
      <w:r w:rsidRPr="00AD000D">
        <w:rPr>
          <w:rFonts w:ascii="Times New Roman" w:hAnsi="Times New Roman"/>
          <w:b/>
          <w:sz w:val="28"/>
          <w:szCs w:val="28"/>
          <w:lang w:val="uk-UA"/>
        </w:rPr>
        <w:t>І.І</w:t>
      </w:r>
      <w:proofErr w:type="spellEnd"/>
      <w:r w:rsidRPr="00AD000D">
        <w:rPr>
          <w:rFonts w:ascii="Times New Roman" w:hAnsi="Times New Roman"/>
          <w:b/>
          <w:sz w:val="28"/>
          <w:szCs w:val="28"/>
          <w:lang w:val="uk-UA"/>
        </w:rPr>
        <w:t>.</w:t>
      </w:r>
    </w:p>
    <w:p w:rsidR="00F301E4" w:rsidRPr="00F301E4" w:rsidRDefault="00F301E4" w:rsidP="00A258D8">
      <w:pPr>
        <w:spacing w:after="0" w:line="360" w:lineRule="auto"/>
        <w:ind w:firstLine="567"/>
        <w:rPr>
          <w:rFonts w:ascii="Times New Roman" w:hAnsi="Times New Roman" w:cs="Times New Roman"/>
          <w:sz w:val="28"/>
          <w:szCs w:val="28"/>
          <w:lang w:val="uk-UA"/>
        </w:rPr>
      </w:pPr>
    </w:p>
    <w:p w:rsidR="006D7877" w:rsidRDefault="003A69F1" w:rsidP="006D7877">
      <w:pPr>
        <w:spacing w:after="0" w:line="360" w:lineRule="auto"/>
        <w:ind w:firstLine="567"/>
        <w:jc w:val="both"/>
        <w:rPr>
          <w:rFonts w:ascii="Times New Roman" w:hAnsi="Times New Roman" w:cs="Times New Roman"/>
          <w:sz w:val="28"/>
          <w:szCs w:val="28"/>
          <w:lang w:val="uk-UA"/>
        </w:rPr>
      </w:pPr>
      <w:r w:rsidRPr="0069140E">
        <w:rPr>
          <w:rFonts w:ascii="Times New Roman" w:hAnsi="Times New Roman" w:cs="Times New Roman"/>
          <w:sz w:val="28"/>
          <w:szCs w:val="28"/>
          <w:lang w:val="uk-UA"/>
        </w:rPr>
        <w:t xml:space="preserve">Складність, динамізм, </w:t>
      </w:r>
      <w:proofErr w:type="spellStart"/>
      <w:r w:rsidRPr="0069140E">
        <w:rPr>
          <w:rFonts w:ascii="Times New Roman" w:hAnsi="Times New Roman" w:cs="Times New Roman"/>
          <w:sz w:val="28"/>
          <w:szCs w:val="28"/>
          <w:lang w:val="uk-UA"/>
        </w:rPr>
        <w:t>стохастичність</w:t>
      </w:r>
      <w:proofErr w:type="spellEnd"/>
      <w:r w:rsidRPr="0069140E">
        <w:rPr>
          <w:rFonts w:ascii="Times New Roman" w:hAnsi="Times New Roman" w:cs="Times New Roman"/>
          <w:sz w:val="28"/>
          <w:szCs w:val="28"/>
          <w:lang w:val="uk-UA"/>
        </w:rPr>
        <w:t xml:space="preserve"> </w:t>
      </w:r>
      <w:r w:rsidR="000E1F91" w:rsidRPr="0069140E">
        <w:rPr>
          <w:rFonts w:ascii="Times New Roman" w:hAnsi="Times New Roman" w:cs="Times New Roman"/>
          <w:sz w:val="28"/>
          <w:szCs w:val="28"/>
          <w:lang w:val="uk-UA"/>
        </w:rPr>
        <w:t xml:space="preserve">процесів </w:t>
      </w:r>
      <w:r w:rsidRPr="0069140E">
        <w:rPr>
          <w:rFonts w:ascii="Times New Roman" w:hAnsi="Times New Roman" w:cs="Times New Roman"/>
          <w:sz w:val="28"/>
          <w:szCs w:val="28"/>
          <w:lang w:val="uk-UA"/>
        </w:rPr>
        <w:t>розвитку соціально-економічних систем</w:t>
      </w:r>
      <w:r w:rsidR="0050258F" w:rsidRPr="0069140E">
        <w:rPr>
          <w:rFonts w:ascii="Times New Roman" w:hAnsi="Times New Roman" w:cs="Times New Roman"/>
          <w:sz w:val="28"/>
          <w:szCs w:val="28"/>
          <w:lang w:val="uk-UA"/>
        </w:rPr>
        <w:t xml:space="preserve"> визначають потребу у більш детальному їх вивченні, теоретичному осмисленні та моделюванні з метою розробки відповідних методів та інструментарію регулювання. З цих позицій, встановлення основних дескрипторів суспільно-економічних  явищ та процесів, визначення їхніх спільних рис, що є характерними та виявляються на різних рівнях функціонування систем (мікро-, </w:t>
      </w:r>
      <w:proofErr w:type="spellStart"/>
      <w:r w:rsidR="0050258F" w:rsidRPr="0069140E">
        <w:rPr>
          <w:rFonts w:ascii="Times New Roman" w:hAnsi="Times New Roman" w:cs="Times New Roman"/>
          <w:sz w:val="28"/>
          <w:szCs w:val="28"/>
          <w:lang w:val="uk-UA"/>
        </w:rPr>
        <w:t>мезо</w:t>
      </w:r>
      <w:proofErr w:type="spellEnd"/>
      <w:r w:rsidR="0050258F" w:rsidRPr="0069140E">
        <w:rPr>
          <w:rFonts w:ascii="Times New Roman" w:hAnsi="Times New Roman" w:cs="Times New Roman"/>
          <w:sz w:val="28"/>
          <w:szCs w:val="28"/>
          <w:lang w:val="uk-UA"/>
        </w:rPr>
        <w:t xml:space="preserve">-, </w:t>
      </w:r>
      <w:proofErr w:type="spellStart"/>
      <w:r w:rsidR="0050258F" w:rsidRPr="0069140E">
        <w:rPr>
          <w:rFonts w:ascii="Times New Roman" w:hAnsi="Times New Roman" w:cs="Times New Roman"/>
          <w:sz w:val="28"/>
          <w:szCs w:val="28"/>
          <w:lang w:val="uk-UA"/>
        </w:rPr>
        <w:t>макро</w:t>
      </w:r>
      <w:proofErr w:type="spellEnd"/>
      <w:r w:rsidR="0050258F" w:rsidRPr="0069140E">
        <w:rPr>
          <w:rFonts w:ascii="Times New Roman" w:hAnsi="Times New Roman" w:cs="Times New Roman"/>
          <w:sz w:val="28"/>
          <w:szCs w:val="28"/>
          <w:lang w:val="uk-UA"/>
        </w:rPr>
        <w:t xml:space="preserve">-) із розробленням на цій основі концептуального базису щодо змісту, детермінант та драйверів їхнього розвитку, є </w:t>
      </w:r>
      <w:r w:rsidR="000E1F91" w:rsidRPr="0069140E">
        <w:rPr>
          <w:rFonts w:ascii="Times New Roman" w:hAnsi="Times New Roman" w:cs="Times New Roman"/>
          <w:sz w:val="28"/>
          <w:szCs w:val="28"/>
          <w:lang w:val="uk-UA"/>
        </w:rPr>
        <w:t>важливим з точки зору сприяння сталому розвитку людської спільноти.</w:t>
      </w:r>
    </w:p>
    <w:p w:rsidR="00F40552" w:rsidRDefault="006D7877" w:rsidP="00F40552">
      <w:pPr>
        <w:spacing w:after="0" w:line="360" w:lineRule="auto"/>
        <w:ind w:firstLine="567"/>
        <w:jc w:val="both"/>
        <w:rPr>
          <w:rFonts w:ascii="Times New Roman" w:eastAsia="SimSun" w:hAnsi="Times New Roman" w:cs="Times New Roman"/>
          <w:color w:val="000000"/>
          <w:kern w:val="24"/>
          <w:sz w:val="28"/>
          <w:szCs w:val="28"/>
          <w:lang w:val="uk-UA"/>
        </w:rPr>
      </w:pPr>
      <w:r w:rsidRPr="006D7877">
        <w:rPr>
          <w:rFonts w:ascii="Times New Roman" w:hAnsi="Times New Roman" w:cs="Times New Roman"/>
          <w:sz w:val="28"/>
          <w:szCs w:val="28"/>
          <w:lang w:val="uk-UA"/>
        </w:rPr>
        <w:t xml:space="preserve">Метою роботи є </w:t>
      </w:r>
      <w:r w:rsidRPr="006D7877">
        <w:rPr>
          <w:rFonts w:ascii="Times New Roman" w:eastAsia="SimSun" w:hAnsi="Times New Roman" w:cs="Times New Roman"/>
          <w:color w:val="000000"/>
          <w:kern w:val="24"/>
          <w:sz w:val="28"/>
          <w:szCs w:val="28"/>
          <w:lang w:val="uk-UA"/>
        </w:rPr>
        <w:t>поглиблення теоретичних, обґрунтування методологічних положень</w:t>
      </w:r>
      <w:r w:rsidR="00F40552">
        <w:rPr>
          <w:rFonts w:ascii="Times New Roman" w:eastAsia="SimSun" w:hAnsi="Times New Roman" w:cs="Times New Roman"/>
          <w:color w:val="000000"/>
          <w:kern w:val="24"/>
          <w:sz w:val="28"/>
          <w:szCs w:val="28"/>
          <w:lang w:val="uk-UA"/>
        </w:rPr>
        <w:t xml:space="preserve"> щодо змісту,  методів та інструментів регулювання </w:t>
      </w:r>
      <w:r w:rsidR="00F40552" w:rsidRPr="006D7877">
        <w:rPr>
          <w:rFonts w:ascii="Times New Roman" w:eastAsia="SimSun" w:hAnsi="Times New Roman" w:cs="Times New Roman"/>
          <w:color w:val="000000"/>
          <w:kern w:val="24"/>
          <w:sz w:val="28"/>
          <w:szCs w:val="28"/>
          <w:lang w:val="uk-UA"/>
        </w:rPr>
        <w:t xml:space="preserve">розвитку </w:t>
      </w:r>
      <w:r w:rsidRPr="006D7877">
        <w:rPr>
          <w:rFonts w:ascii="Times New Roman" w:eastAsia="SimSun" w:hAnsi="Times New Roman" w:cs="Times New Roman"/>
          <w:color w:val="000000"/>
          <w:kern w:val="24"/>
          <w:sz w:val="28"/>
          <w:szCs w:val="28"/>
          <w:lang w:val="uk-UA"/>
        </w:rPr>
        <w:t xml:space="preserve">соціально-економічних систем </w:t>
      </w:r>
      <w:r w:rsidR="00F40552">
        <w:rPr>
          <w:rFonts w:ascii="Times New Roman" w:eastAsia="SimSun" w:hAnsi="Times New Roman" w:cs="Times New Roman"/>
          <w:color w:val="000000"/>
          <w:kern w:val="24"/>
          <w:sz w:val="28"/>
          <w:szCs w:val="28"/>
          <w:lang w:val="uk-UA"/>
        </w:rPr>
        <w:t xml:space="preserve">різних рівнів ієрархії </w:t>
      </w:r>
      <w:r w:rsidR="00066ED1">
        <w:rPr>
          <w:rFonts w:ascii="Times New Roman" w:eastAsia="SimSun" w:hAnsi="Times New Roman" w:cs="Times New Roman"/>
          <w:color w:val="000000"/>
          <w:kern w:val="24"/>
          <w:sz w:val="28"/>
          <w:szCs w:val="28"/>
          <w:lang w:val="uk-UA"/>
        </w:rPr>
        <w:t>відповідно до</w:t>
      </w:r>
      <w:r w:rsidRPr="006D7877">
        <w:rPr>
          <w:rFonts w:ascii="Times New Roman" w:eastAsia="SimSun" w:hAnsi="Times New Roman" w:cs="Times New Roman"/>
          <w:color w:val="000000"/>
          <w:kern w:val="24"/>
          <w:sz w:val="28"/>
          <w:szCs w:val="28"/>
          <w:lang w:val="uk-UA"/>
        </w:rPr>
        <w:t xml:space="preserve"> </w:t>
      </w:r>
      <w:r w:rsidR="00F40552">
        <w:rPr>
          <w:rFonts w:ascii="Times New Roman" w:eastAsia="SimSun" w:hAnsi="Times New Roman" w:cs="Times New Roman"/>
          <w:color w:val="000000"/>
          <w:kern w:val="24"/>
          <w:sz w:val="28"/>
          <w:szCs w:val="28"/>
          <w:lang w:val="uk-UA"/>
        </w:rPr>
        <w:t xml:space="preserve">сучасної наукової парадигми суспільного розвитку. </w:t>
      </w:r>
    </w:p>
    <w:p w:rsidR="00F40552" w:rsidRPr="00F40552" w:rsidRDefault="00F40552" w:rsidP="00F40552">
      <w:pPr>
        <w:spacing w:after="0" w:line="360" w:lineRule="auto"/>
        <w:ind w:firstLine="567"/>
        <w:jc w:val="both"/>
        <w:rPr>
          <w:rFonts w:ascii="Times New Roman" w:eastAsia="SimSun" w:hAnsi="Times New Roman" w:cs="Times New Roman"/>
          <w:color w:val="000000" w:themeColor="text1"/>
          <w:kern w:val="24"/>
          <w:sz w:val="28"/>
          <w:szCs w:val="28"/>
          <w:lang w:val="uk-UA"/>
        </w:rPr>
      </w:pPr>
      <w:r w:rsidRPr="00F40552">
        <w:rPr>
          <w:rFonts w:ascii="Times New Roman" w:eastAsia="SimSun" w:hAnsi="Times New Roman" w:cs="Times New Roman"/>
          <w:bCs/>
          <w:i/>
          <w:iCs/>
          <w:color w:val="000000" w:themeColor="text1"/>
          <w:kern w:val="24"/>
          <w:sz w:val="28"/>
          <w:szCs w:val="28"/>
          <w:lang w:val="uk-UA"/>
        </w:rPr>
        <w:t>Об'єкт дослідження</w:t>
      </w:r>
      <w:r w:rsidRPr="00F40552">
        <w:rPr>
          <w:rFonts w:ascii="Times New Roman" w:eastAsia="SimSun" w:hAnsi="Times New Roman" w:cs="Times New Roman"/>
          <w:b/>
          <w:bCs/>
          <w:i/>
          <w:iCs/>
          <w:color w:val="000000" w:themeColor="text1"/>
          <w:kern w:val="24"/>
          <w:sz w:val="28"/>
          <w:szCs w:val="28"/>
          <w:lang w:val="uk-UA"/>
        </w:rPr>
        <w:t xml:space="preserve"> </w:t>
      </w:r>
      <w:r w:rsidRPr="00F40552">
        <w:rPr>
          <w:rFonts w:ascii="Times New Roman" w:eastAsia="SimSun" w:hAnsi="Times New Roman" w:cs="Times New Roman"/>
          <w:i/>
          <w:iCs/>
          <w:color w:val="000000" w:themeColor="text1"/>
          <w:kern w:val="24"/>
          <w:sz w:val="28"/>
          <w:szCs w:val="28"/>
          <w:lang w:val="uk-UA"/>
        </w:rPr>
        <w:t xml:space="preserve">- </w:t>
      </w:r>
      <w:r w:rsidRPr="00F40552">
        <w:rPr>
          <w:rFonts w:ascii="Times New Roman" w:eastAsia="SimSun" w:hAnsi="Times New Roman" w:cs="Times New Roman"/>
          <w:color w:val="000000" w:themeColor="text1"/>
          <w:kern w:val="24"/>
          <w:sz w:val="28"/>
          <w:szCs w:val="28"/>
          <w:lang w:val="uk-UA"/>
        </w:rPr>
        <w:t>процеси економічного, соціального та екологічного розвитку соціально-економічних систем</w:t>
      </w:r>
      <w:r w:rsidR="00326CD3">
        <w:rPr>
          <w:rFonts w:ascii="Times New Roman" w:eastAsia="SimSun" w:hAnsi="Times New Roman" w:cs="Times New Roman"/>
          <w:color w:val="000000" w:themeColor="text1"/>
          <w:kern w:val="24"/>
          <w:sz w:val="28"/>
          <w:szCs w:val="28"/>
          <w:lang w:val="uk-UA"/>
        </w:rPr>
        <w:t>.</w:t>
      </w:r>
    </w:p>
    <w:p w:rsidR="00F40552" w:rsidRPr="00326CD3" w:rsidRDefault="00F40552" w:rsidP="006D7877">
      <w:pPr>
        <w:spacing w:after="0" w:line="360" w:lineRule="auto"/>
        <w:ind w:firstLine="567"/>
        <w:jc w:val="both"/>
        <w:rPr>
          <w:rFonts w:ascii="Times New Roman" w:eastAsia="SimSun" w:hAnsi="Times New Roman" w:cs="Times New Roman"/>
          <w:color w:val="000000"/>
          <w:kern w:val="24"/>
          <w:sz w:val="28"/>
          <w:szCs w:val="28"/>
          <w:lang w:val="uk-UA"/>
        </w:rPr>
      </w:pPr>
      <w:r w:rsidRPr="00F40552">
        <w:rPr>
          <w:rFonts w:ascii="Times New Roman" w:eastAsia="SimSun" w:hAnsi="Times New Roman" w:cs="Times New Roman"/>
          <w:bCs/>
          <w:i/>
          <w:iCs/>
          <w:color w:val="000000" w:themeColor="text1"/>
          <w:kern w:val="24"/>
          <w:sz w:val="28"/>
          <w:szCs w:val="28"/>
          <w:lang w:val="uk-UA"/>
        </w:rPr>
        <w:t>Предмет дослідження</w:t>
      </w:r>
      <w:r w:rsidRPr="00F40552">
        <w:rPr>
          <w:rFonts w:ascii="Times New Roman" w:eastAsia="SimSun" w:hAnsi="Times New Roman" w:cs="Times New Roman"/>
          <w:b/>
          <w:bCs/>
          <w:i/>
          <w:iCs/>
          <w:color w:val="000000" w:themeColor="text1"/>
          <w:kern w:val="24"/>
          <w:sz w:val="28"/>
          <w:szCs w:val="28"/>
          <w:lang w:val="uk-UA"/>
        </w:rPr>
        <w:t xml:space="preserve"> </w:t>
      </w:r>
      <w:r w:rsidRPr="00F40552">
        <w:rPr>
          <w:rFonts w:ascii="Times New Roman" w:eastAsia="SimSun" w:hAnsi="Times New Roman" w:cs="Times New Roman"/>
          <w:i/>
          <w:iCs/>
          <w:color w:val="000000" w:themeColor="text1"/>
          <w:kern w:val="24"/>
          <w:sz w:val="28"/>
          <w:szCs w:val="28"/>
          <w:lang w:val="uk-UA"/>
        </w:rPr>
        <w:t xml:space="preserve">- </w:t>
      </w:r>
      <w:r w:rsidRPr="00F40552">
        <w:rPr>
          <w:rFonts w:ascii="Times New Roman" w:eastAsia="SimSun" w:hAnsi="Times New Roman" w:cs="Times New Roman"/>
          <w:color w:val="000000" w:themeColor="text1"/>
          <w:kern w:val="24"/>
          <w:sz w:val="28"/>
          <w:szCs w:val="28"/>
          <w:lang w:val="uk-UA"/>
        </w:rPr>
        <w:t xml:space="preserve">теоретичні, методологічні та прикладні аспекти </w:t>
      </w:r>
      <w:r w:rsidRPr="00F40552">
        <w:rPr>
          <w:rFonts w:ascii="Times New Roman" w:eastAsia="SimSun" w:hAnsi="Times New Roman" w:cs="Times New Roman"/>
          <w:color w:val="000000"/>
          <w:kern w:val="24"/>
          <w:sz w:val="28"/>
          <w:szCs w:val="28"/>
          <w:lang w:val="uk-UA"/>
        </w:rPr>
        <w:t>забезпечення сталого розвитку соціально-економічних систем різних</w:t>
      </w:r>
      <w:r w:rsidR="00326CD3">
        <w:rPr>
          <w:rFonts w:ascii="Times New Roman" w:eastAsia="SimSun" w:hAnsi="Times New Roman" w:cs="Times New Roman"/>
          <w:color w:val="000000"/>
          <w:kern w:val="24"/>
          <w:sz w:val="28"/>
          <w:szCs w:val="28"/>
          <w:lang w:val="uk-UA"/>
        </w:rPr>
        <w:t xml:space="preserve"> рівнів ієрархії.</w:t>
      </w:r>
    </w:p>
    <w:p w:rsidR="00C43BD9" w:rsidRDefault="00C43BD9" w:rsidP="00A258D8">
      <w:pPr>
        <w:spacing w:after="0" w:line="360" w:lineRule="auto"/>
        <w:ind w:firstLine="567"/>
        <w:jc w:val="both"/>
        <w:rPr>
          <w:rFonts w:ascii="Times New Roman" w:hAnsi="Times New Roman" w:cs="Times New Roman"/>
          <w:sz w:val="28"/>
          <w:szCs w:val="28"/>
          <w:lang w:val="uk-UA"/>
        </w:rPr>
      </w:pPr>
      <w:bookmarkStart w:id="0" w:name="_Hlk2287209"/>
      <w:r>
        <w:rPr>
          <w:rFonts w:ascii="Times New Roman" w:hAnsi="Times New Roman" w:cs="Times New Roman"/>
          <w:sz w:val="28"/>
          <w:szCs w:val="28"/>
          <w:lang w:val="uk-UA"/>
        </w:rPr>
        <w:t xml:space="preserve">У науковій роботі автори виходять із сучасної наукової парадигми забезпечення сталого розвитку соціально-економічних систем, а відтак, і </w:t>
      </w:r>
      <w:r>
        <w:rPr>
          <w:rFonts w:ascii="Times New Roman" w:hAnsi="Times New Roman" w:cs="Times New Roman"/>
          <w:sz w:val="28"/>
          <w:szCs w:val="28"/>
          <w:lang w:val="uk-UA"/>
        </w:rPr>
        <w:lastRenderedPageBreak/>
        <w:t xml:space="preserve">необхідності системних досліджень взаємодій природа-економіка-соціум на всіх ієрархічних рівнях їхнього прояву. </w:t>
      </w:r>
    </w:p>
    <w:bookmarkEnd w:id="0"/>
    <w:p w:rsidR="00F40552" w:rsidRDefault="00F40552" w:rsidP="00F40552">
      <w:pPr>
        <w:spacing w:after="0" w:line="360" w:lineRule="auto"/>
        <w:ind w:firstLine="567"/>
        <w:jc w:val="both"/>
        <w:rPr>
          <w:rFonts w:ascii="Times New Roman" w:hAnsi="Times New Roman" w:cs="Times New Roman"/>
          <w:sz w:val="28"/>
          <w:szCs w:val="28"/>
          <w:lang w:val="uk-UA"/>
        </w:rPr>
      </w:pPr>
      <w:r w:rsidRPr="0069140E">
        <w:rPr>
          <w:rFonts w:ascii="Times New Roman" w:eastAsia="Calibri" w:hAnsi="Times New Roman" w:cs="Times New Roman"/>
          <w:sz w:val="28"/>
          <w:szCs w:val="28"/>
          <w:lang w:val="uk-UA"/>
        </w:rPr>
        <w:t xml:space="preserve">Розглядаючи </w:t>
      </w:r>
      <w:bookmarkStart w:id="1" w:name="_Hlk2287244"/>
      <w:r w:rsidRPr="0069140E">
        <w:rPr>
          <w:rFonts w:ascii="Times New Roman" w:eastAsia="Calibri" w:hAnsi="Times New Roman" w:cs="Times New Roman"/>
          <w:sz w:val="28"/>
          <w:szCs w:val="28"/>
          <w:lang w:val="uk-UA"/>
        </w:rPr>
        <w:t>регіональний рівень взаємодії вищевказаних елементів, доцільно розглядати його як триєдність таких форм:</w:t>
      </w:r>
      <w:r w:rsidRPr="00F301E4">
        <w:rPr>
          <w:rFonts w:ascii="Times New Roman" w:eastAsia="Calibri" w:hAnsi="Times New Roman" w:cs="Times New Roman"/>
          <w:sz w:val="28"/>
          <w:szCs w:val="28"/>
          <w:lang w:val="uk-UA"/>
        </w:rPr>
        <w:t xml:space="preserve"> тери</w:t>
      </w:r>
      <w:r w:rsidRPr="00F301E4">
        <w:rPr>
          <w:rFonts w:ascii="Times New Roman" w:hAnsi="Times New Roman" w:cs="Times New Roman"/>
          <w:sz w:val="28"/>
          <w:szCs w:val="28"/>
          <w:lang w:val="uk-UA"/>
        </w:rPr>
        <w:t>торі</w:t>
      </w:r>
      <w:r w:rsidRPr="0069140E">
        <w:rPr>
          <w:rFonts w:ascii="Times New Roman" w:hAnsi="Times New Roman" w:cs="Times New Roman"/>
          <w:sz w:val="28"/>
          <w:szCs w:val="28"/>
          <w:lang w:val="uk-UA"/>
        </w:rPr>
        <w:t>ї</w:t>
      </w:r>
      <w:r w:rsidRPr="00F301E4">
        <w:rPr>
          <w:rFonts w:ascii="Times New Roman" w:hAnsi="Times New Roman" w:cs="Times New Roman"/>
          <w:sz w:val="28"/>
          <w:szCs w:val="28"/>
          <w:lang w:val="uk-UA"/>
        </w:rPr>
        <w:t>, економічн</w:t>
      </w:r>
      <w:r w:rsidRPr="0069140E">
        <w:rPr>
          <w:rFonts w:ascii="Times New Roman" w:hAnsi="Times New Roman" w:cs="Times New Roman"/>
          <w:sz w:val="28"/>
          <w:szCs w:val="28"/>
          <w:lang w:val="uk-UA"/>
        </w:rPr>
        <w:t>ої</w:t>
      </w:r>
      <w:r w:rsidRPr="00F301E4">
        <w:rPr>
          <w:rFonts w:ascii="Times New Roman" w:hAnsi="Times New Roman" w:cs="Times New Roman"/>
          <w:sz w:val="28"/>
          <w:szCs w:val="28"/>
          <w:lang w:val="uk-UA"/>
        </w:rPr>
        <w:t xml:space="preserve"> систем</w:t>
      </w:r>
      <w:r w:rsidRPr="0069140E">
        <w:rPr>
          <w:rFonts w:ascii="Times New Roman" w:hAnsi="Times New Roman" w:cs="Times New Roman"/>
          <w:sz w:val="28"/>
          <w:szCs w:val="28"/>
          <w:lang w:val="uk-UA"/>
        </w:rPr>
        <w:t>и</w:t>
      </w:r>
      <w:r w:rsidRPr="00F301E4">
        <w:rPr>
          <w:rFonts w:ascii="Times New Roman" w:hAnsi="Times New Roman" w:cs="Times New Roman"/>
          <w:sz w:val="28"/>
          <w:szCs w:val="28"/>
          <w:lang w:val="uk-UA"/>
        </w:rPr>
        <w:t xml:space="preserve"> і економічн</w:t>
      </w:r>
      <w:r w:rsidRPr="0069140E">
        <w:rPr>
          <w:rFonts w:ascii="Times New Roman" w:hAnsi="Times New Roman" w:cs="Times New Roman"/>
          <w:sz w:val="28"/>
          <w:szCs w:val="28"/>
          <w:lang w:val="uk-UA"/>
        </w:rPr>
        <w:t>ого</w:t>
      </w:r>
      <w:r w:rsidRPr="00F301E4">
        <w:rPr>
          <w:rFonts w:ascii="Times New Roman" w:hAnsi="Times New Roman" w:cs="Times New Roman"/>
          <w:sz w:val="28"/>
          <w:szCs w:val="28"/>
          <w:lang w:val="uk-UA"/>
        </w:rPr>
        <w:t xml:space="preserve"> прост</w:t>
      </w:r>
      <w:r w:rsidRPr="0069140E">
        <w:rPr>
          <w:rFonts w:ascii="Times New Roman" w:hAnsi="Times New Roman" w:cs="Times New Roman"/>
          <w:sz w:val="28"/>
          <w:szCs w:val="28"/>
          <w:lang w:val="uk-UA"/>
        </w:rPr>
        <w:t>ору</w:t>
      </w:r>
      <w:r w:rsidRPr="00F301E4">
        <w:rPr>
          <w:rFonts w:ascii="Times New Roman" w:hAnsi="Times New Roman" w:cs="Times New Roman"/>
          <w:sz w:val="28"/>
          <w:szCs w:val="28"/>
          <w:lang w:val="uk-UA"/>
        </w:rPr>
        <w:t xml:space="preserve">, що дає можливість застосовувати системний підхід до дослідження просторових проблем і ситуацій ринкового середовища у встановленні відповідності рівнів розвитку продуктивних сил і виробничих відносин та вирішення виникаючих протиріч. </w:t>
      </w:r>
      <w:bookmarkEnd w:id="1"/>
      <w:r w:rsidRPr="00F301E4">
        <w:rPr>
          <w:rFonts w:ascii="Times New Roman" w:hAnsi="Times New Roman" w:cs="Times New Roman"/>
          <w:sz w:val="28"/>
          <w:szCs w:val="28"/>
          <w:lang w:val="uk-UA"/>
        </w:rPr>
        <w:t xml:space="preserve">При цьому </w:t>
      </w:r>
      <w:r w:rsidR="00D06F94">
        <w:rPr>
          <w:rFonts w:ascii="Times New Roman" w:hAnsi="Times New Roman" w:cs="Times New Roman"/>
          <w:sz w:val="28"/>
          <w:szCs w:val="28"/>
          <w:lang w:val="uk-UA"/>
        </w:rPr>
        <w:t xml:space="preserve">стверджується, що </w:t>
      </w:r>
      <w:r w:rsidRPr="00F301E4">
        <w:rPr>
          <w:rFonts w:ascii="Times New Roman" w:hAnsi="Times New Roman" w:cs="Times New Roman"/>
          <w:sz w:val="28"/>
          <w:szCs w:val="28"/>
          <w:lang w:val="uk-UA"/>
        </w:rPr>
        <w:t xml:space="preserve">реальний регіональний розвиток може бути виявлений на основі дослідження змін окремих параметрів його основних форм (території – </w:t>
      </w:r>
      <w:proofErr w:type="spellStart"/>
      <w:r w:rsidRPr="00F301E4">
        <w:rPr>
          <w:rFonts w:ascii="Times New Roman" w:hAnsi="Times New Roman" w:cs="Times New Roman"/>
          <w:sz w:val="28"/>
          <w:szCs w:val="28"/>
          <w:lang w:val="uk-UA"/>
        </w:rPr>
        <w:t>освоєність</w:t>
      </w:r>
      <w:proofErr w:type="spellEnd"/>
      <w:r w:rsidRPr="00F301E4">
        <w:rPr>
          <w:rFonts w:ascii="Times New Roman" w:hAnsi="Times New Roman" w:cs="Times New Roman"/>
          <w:sz w:val="28"/>
          <w:szCs w:val="28"/>
          <w:lang w:val="uk-UA"/>
        </w:rPr>
        <w:t xml:space="preserve">, насиченість; економічної (господарської) системи – цілісність, стійкість, комплексність, життєздатність, </w:t>
      </w:r>
      <w:proofErr w:type="spellStart"/>
      <w:r w:rsidRPr="00F301E4">
        <w:rPr>
          <w:rFonts w:ascii="Times New Roman" w:hAnsi="Times New Roman" w:cs="Times New Roman"/>
          <w:sz w:val="28"/>
          <w:szCs w:val="28"/>
          <w:lang w:val="uk-UA"/>
        </w:rPr>
        <w:t>емерджетність</w:t>
      </w:r>
      <w:proofErr w:type="spellEnd"/>
      <w:r w:rsidRPr="00F301E4">
        <w:rPr>
          <w:rFonts w:ascii="Times New Roman" w:hAnsi="Times New Roman" w:cs="Times New Roman"/>
          <w:sz w:val="28"/>
          <w:szCs w:val="28"/>
          <w:lang w:val="uk-UA"/>
        </w:rPr>
        <w:t xml:space="preserve">, цілеспрямованість, </w:t>
      </w:r>
      <w:proofErr w:type="spellStart"/>
      <w:r w:rsidRPr="00F301E4">
        <w:rPr>
          <w:rFonts w:ascii="Times New Roman" w:hAnsi="Times New Roman" w:cs="Times New Roman"/>
          <w:sz w:val="28"/>
          <w:szCs w:val="28"/>
          <w:lang w:val="uk-UA"/>
        </w:rPr>
        <w:t>синергічність</w:t>
      </w:r>
      <w:proofErr w:type="spellEnd"/>
      <w:r w:rsidRPr="00F301E4">
        <w:rPr>
          <w:rFonts w:ascii="Times New Roman" w:hAnsi="Times New Roman" w:cs="Times New Roman"/>
          <w:sz w:val="28"/>
          <w:szCs w:val="28"/>
          <w:lang w:val="uk-UA"/>
        </w:rPr>
        <w:t>; економічного простору – однорідність, неоднорідність) та інших аксіологічних властивостей регіону.</w:t>
      </w:r>
      <w:r w:rsidRPr="0069140E">
        <w:rPr>
          <w:rFonts w:ascii="Times New Roman" w:hAnsi="Times New Roman" w:cs="Times New Roman"/>
          <w:sz w:val="28"/>
          <w:szCs w:val="28"/>
          <w:lang w:val="uk-UA"/>
        </w:rPr>
        <w:t xml:space="preserve"> </w:t>
      </w:r>
    </w:p>
    <w:p w:rsidR="00F02E36" w:rsidRDefault="000E1F91" w:rsidP="00D06F94">
      <w:pPr>
        <w:spacing w:after="0" w:line="360" w:lineRule="auto"/>
        <w:ind w:firstLine="567"/>
        <w:jc w:val="both"/>
        <w:rPr>
          <w:rFonts w:ascii="Times New Roman" w:hAnsi="Times New Roman" w:cs="Times New Roman"/>
          <w:sz w:val="28"/>
          <w:szCs w:val="28"/>
          <w:lang w:val="uk-UA"/>
        </w:rPr>
      </w:pPr>
      <w:r w:rsidRPr="0069140E">
        <w:rPr>
          <w:rFonts w:ascii="Times New Roman" w:hAnsi="Times New Roman" w:cs="Times New Roman"/>
          <w:sz w:val="28"/>
          <w:szCs w:val="28"/>
          <w:lang w:val="uk-UA"/>
        </w:rPr>
        <w:t>О</w:t>
      </w:r>
      <w:r w:rsidR="007154CE" w:rsidRPr="00F301E4">
        <w:rPr>
          <w:rFonts w:ascii="Times New Roman" w:hAnsi="Times New Roman" w:cs="Times New Roman"/>
          <w:sz w:val="28"/>
          <w:szCs w:val="28"/>
          <w:lang w:val="uk-UA"/>
        </w:rPr>
        <w:t>дночасний розгляд регіону як території, як економічної системи і як економічного простору, природокористування та охорони довкілля дозволяє використовувати системний підхід до вибору найбільш важливих його параметрів, зміни яких можуть свідчити про характер процесів, що відбуваються. Така системність досягається через використання визначальних і описових характеристик відповідних процесів. Саме через зміни відповідних параметрів можуть бути виділені основні ознаки розвитку регіонів, регулюючий вплив на які і забезпечуватиме їх розвиток.</w:t>
      </w:r>
      <w:r w:rsidR="005B2D77">
        <w:rPr>
          <w:rFonts w:ascii="Times New Roman" w:hAnsi="Times New Roman" w:cs="Times New Roman"/>
          <w:sz w:val="28"/>
          <w:szCs w:val="28"/>
          <w:lang w:val="uk-UA"/>
        </w:rPr>
        <w:t xml:space="preserve"> </w:t>
      </w:r>
      <w:r w:rsidR="00F02E36" w:rsidRPr="006D7877">
        <w:rPr>
          <w:rFonts w:ascii="Times New Roman" w:hAnsi="Times New Roman" w:cs="Times New Roman"/>
          <w:sz w:val="28"/>
          <w:szCs w:val="28"/>
          <w:lang w:val="uk-UA"/>
        </w:rPr>
        <w:t xml:space="preserve">Це закладає концептуальні засади розуміння змісту, чинників та інструментарію регулювання сталого розвитку регіону. </w:t>
      </w:r>
      <w:r w:rsidR="00D06F94">
        <w:rPr>
          <w:rFonts w:ascii="Times New Roman" w:hAnsi="Times New Roman" w:cs="Times New Roman"/>
          <w:sz w:val="28"/>
          <w:szCs w:val="28"/>
          <w:lang w:val="uk-UA"/>
        </w:rPr>
        <w:t>Я</w:t>
      </w:r>
      <w:r w:rsidR="00F02E36" w:rsidRPr="006D7877">
        <w:rPr>
          <w:rFonts w:ascii="Times New Roman" w:hAnsi="Times New Roman" w:cs="Times New Roman"/>
          <w:sz w:val="28"/>
          <w:szCs w:val="28"/>
          <w:lang w:val="uk-UA"/>
        </w:rPr>
        <w:t xml:space="preserve">кісне осмислення розвитку будь-якого об'єкта, в тому числі регіону (як території, як економічної системи і як економічного простору), може бути зведене до: розуміння сутності його розвитку; вибору параметрів розвитку; встановлення критеріїв розвитку; виявлення причин (рушійних сил) розвитку; встановлення характеру розвитку і на їх основі до встановлення типу розвитку. Кількісне осмислення розвитку об'єкта, в тому числі регіону (як території, як економічної системи і </w:t>
      </w:r>
      <w:r w:rsidR="00F02E36" w:rsidRPr="006D7877">
        <w:rPr>
          <w:rFonts w:ascii="Times New Roman" w:hAnsi="Times New Roman" w:cs="Times New Roman"/>
          <w:sz w:val="28"/>
          <w:szCs w:val="28"/>
          <w:lang w:val="uk-UA"/>
        </w:rPr>
        <w:lastRenderedPageBreak/>
        <w:t xml:space="preserve">як економічного простору), може бути зведене до: визначення поняття розвитку, до встановлення джерел розвитку (чим цей розвиток викликаний); визначення чинників (умов) розвитку; вибору найбільш ілюстративних показників розвитку (на їх основі визначення темпів розвитку); встановлення рівня розвитку (через систему витрат, результатів й ефективності) і на їх основі до встановлення типу його розвитку. </w:t>
      </w:r>
    </w:p>
    <w:p w:rsidR="005B2D77" w:rsidRDefault="007D2E03" w:rsidP="00A258D8">
      <w:pPr>
        <w:spacing w:after="0" w:line="360" w:lineRule="auto"/>
        <w:ind w:firstLine="567"/>
        <w:jc w:val="both"/>
        <w:rPr>
          <w:rFonts w:ascii="Times New Roman" w:hAnsi="Times New Roman" w:cs="Times New Roman"/>
          <w:sz w:val="28"/>
          <w:szCs w:val="28"/>
          <w:lang w:val="uk-UA"/>
        </w:rPr>
      </w:pPr>
      <w:bookmarkStart w:id="2" w:name="_Hlk2287282"/>
      <w:r w:rsidRPr="00F301E4">
        <w:rPr>
          <w:rFonts w:ascii="Times New Roman" w:hAnsi="Times New Roman" w:cs="Times New Roman"/>
          <w:sz w:val="28"/>
          <w:szCs w:val="28"/>
          <w:lang w:val="uk-UA"/>
        </w:rPr>
        <w:t xml:space="preserve">Забезпечення поступального розвитку регіонів можливе за рахунок застосування сучасного інструментарію (управління регіональним розвитком, стимулювання регіонального розвитку та економічне регулювання регіонального розвитку), заснованого на взаємодії </w:t>
      </w:r>
      <w:proofErr w:type="spellStart"/>
      <w:r w:rsidRPr="00F301E4">
        <w:rPr>
          <w:rFonts w:ascii="Times New Roman" w:hAnsi="Times New Roman" w:cs="Times New Roman"/>
          <w:sz w:val="28"/>
          <w:szCs w:val="28"/>
          <w:lang w:val="uk-UA"/>
        </w:rPr>
        <w:t>макро</w:t>
      </w:r>
      <w:proofErr w:type="spellEnd"/>
      <w:r w:rsidRPr="00F301E4">
        <w:rPr>
          <w:rFonts w:ascii="Times New Roman" w:hAnsi="Times New Roman" w:cs="Times New Roman"/>
          <w:sz w:val="28"/>
          <w:szCs w:val="28"/>
          <w:lang w:val="uk-UA"/>
        </w:rPr>
        <w:t xml:space="preserve">-, </w:t>
      </w:r>
      <w:proofErr w:type="spellStart"/>
      <w:r w:rsidRPr="00F301E4">
        <w:rPr>
          <w:rFonts w:ascii="Times New Roman" w:hAnsi="Times New Roman" w:cs="Times New Roman"/>
          <w:sz w:val="28"/>
          <w:szCs w:val="28"/>
          <w:lang w:val="uk-UA"/>
        </w:rPr>
        <w:t>мезо</w:t>
      </w:r>
      <w:proofErr w:type="spellEnd"/>
      <w:r w:rsidRPr="00F301E4">
        <w:rPr>
          <w:rFonts w:ascii="Times New Roman" w:hAnsi="Times New Roman" w:cs="Times New Roman"/>
          <w:sz w:val="28"/>
          <w:szCs w:val="28"/>
          <w:lang w:val="uk-UA"/>
        </w:rPr>
        <w:t>- і мікроекономічного рівнів регулювання.</w:t>
      </w:r>
      <w:r w:rsidR="003B1616" w:rsidRPr="00F301E4">
        <w:rPr>
          <w:rFonts w:ascii="Times New Roman" w:hAnsi="Times New Roman" w:cs="Times New Roman"/>
          <w:sz w:val="28"/>
          <w:szCs w:val="28"/>
          <w:lang w:val="uk-UA"/>
        </w:rPr>
        <w:t xml:space="preserve"> </w:t>
      </w:r>
    </w:p>
    <w:bookmarkEnd w:id="2"/>
    <w:p w:rsidR="007D2E03" w:rsidRPr="0069140E" w:rsidRDefault="005B2D77" w:rsidP="00A258D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Разом із тим,</w:t>
      </w:r>
      <w:r w:rsidR="007D2E03" w:rsidRPr="0069140E">
        <w:rPr>
          <w:rFonts w:ascii="Times New Roman" w:hAnsi="Times New Roman" w:cs="Times New Roman"/>
          <w:sz w:val="28"/>
          <w:szCs w:val="28"/>
          <w:lang w:val="uk-UA"/>
        </w:rPr>
        <w:t xml:space="preserve"> економічне регулювання сьогодні не виступає вже </w:t>
      </w:r>
      <w:r w:rsidR="00A54FE5">
        <w:rPr>
          <w:rFonts w:ascii="Times New Roman" w:hAnsi="Times New Roman" w:cs="Times New Roman"/>
          <w:sz w:val="28"/>
          <w:szCs w:val="28"/>
          <w:lang w:val="uk-UA"/>
        </w:rPr>
        <w:t>достатнім</w:t>
      </w:r>
      <w:r w:rsidR="007D2E03" w:rsidRPr="0069140E">
        <w:rPr>
          <w:rFonts w:ascii="Times New Roman" w:hAnsi="Times New Roman" w:cs="Times New Roman"/>
          <w:sz w:val="28"/>
          <w:szCs w:val="28"/>
          <w:lang w:val="uk-UA"/>
        </w:rPr>
        <w:t xml:space="preserve"> засобом. Через переважну регіональну локалізацію процесів порушення екологічної рівноваги і погіршення якості навколишнього природного середовища проблеми охорони навколишнього природного середовища та організації раціонального природокористування повинні перш за все розв’язуватись у процесі розвитку та територіальної організації суспільного виробництва</w:t>
      </w:r>
      <w:r w:rsidR="005A4E74" w:rsidRPr="0069140E">
        <w:rPr>
          <w:rFonts w:ascii="Times New Roman" w:hAnsi="Times New Roman" w:cs="Times New Roman"/>
          <w:sz w:val="28"/>
          <w:szCs w:val="28"/>
          <w:lang w:val="uk-UA"/>
        </w:rPr>
        <w:t xml:space="preserve"> шляхом </w:t>
      </w:r>
      <w:r w:rsidR="007D2E03" w:rsidRPr="0069140E">
        <w:rPr>
          <w:rFonts w:ascii="Times New Roman" w:hAnsi="Times New Roman" w:cs="Times New Roman"/>
          <w:sz w:val="28"/>
          <w:szCs w:val="28"/>
          <w:lang w:val="uk-UA"/>
        </w:rPr>
        <w:t xml:space="preserve">здійснення заходів із удосконалення технологічних процесів, зниження </w:t>
      </w:r>
      <w:proofErr w:type="spellStart"/>
      <w:r w:rsidR="007D2E03" w:rsidRPr="0069140E">
        <w:rPr>
          <w:rFonts w:ascii="Times New Roman" w:hAnsi="Times New Roman" w:cs="Times New Roman"/>
          <w:sz w:val="28"/>
          <w:szCs w:val="28"/>
          <w:lang w:val="uk-UA"/>
        </w:rPr>
        <w:t>ресурсомісткості</w:t>
      </w:r>
      <w:proofErr w:type="spellEnd"/>
      <w:r w:rsidR="007D2E03" w:rsidRPr="0069140E">
        <w:rPr>
          <w:rFonts w:ascii="Times New Roman" w:hAnsi="Times New Roman" w:cs="Times New Roman"/>
          <w:sz w:val="28"/>
          <w:szCs w:val="28"/>
          <w:lang w:val="uk-UA"/>
        </w:rPr>
        <w:t xml:space="preserve"> виробництва, раціонального природокористування, збереження генофонду, створення заповідних територій та ін. </w:t>
      </w:r>
      <w:bookmarkStart w:id="3" w:name="_Hlk2287312"/>
      <w:r w:rsidR="007D2E03" w:rsidRPr="0069140E">
        <w:rPr>
          <w:rFonts w:ascii="Times New Roman" w:hAnsi="Times New Roman" w:cs="Times New Roman"/>
          <w:sz w:val="28"/>
          <w:szCs w:val="28"/>
          <w:lang w:val="uk-UA"/>
        </w:rPr>
        <w:t xml:space="preserve">Реалізація цих заходів повинна </w:t>
      </w:r>
      <w:proofErr w:type="spellStart"/>
      <w:r w:rsidR="007D2E03" w:rsidRPr="0069140E">
        <w:rPr>
          <w:rFonts w:ascii="Times New Roman" w:hAnsi="Times New Roman" w:cs="Times New Roman"/>
          <w:sz w:val="28"/>
          <w:szCs w:val="28"/>
          <w:lang w:val="uk-UA"/>
        </w:rPr>
        <w:t>здійснюватись</w:t>
      </w:r>
      <w:proofErr w:type="spellEnd"/>
      <w:r w:rsidR="007D2E03" w:rsidRPr="0069140E">
        <w:rPr>
          <w:rFonts w:ascii="Times New Roman" w:hAnsi="Times New Roman" w:cs="Times New Roman"/>
          <w:sz w:val="28"/>
          <w:szCs w:val="28"/>
          <w:lang w:val="uk-UA"/>
        </w:rPr>
        <w:t xml:space="preserve"> на інноваційній основі, в основі якої – якісно нове розуміння змісту процесів </w:t>
      </w:r>
      <w:proofErr w:type="spellStart"/>
      <w:r w:rsidR="007D2E03" w:rsidRPr="0069140E">
        <w:rPr>
          <w:rFonts w:ascii="Times New Roman" w:hAnsi="Times New Roman" w:cs="Times New Roman"/>
          <w:sz w:val="28"/>
          <w:szCs w:val="28"/>
          <w:lang w:val="uk-UA"/>
        </w:rPr>
        <w:t>ресурсовикористання</w:t>
      </w:r>
      <w:proofErr w:type="spellEnd"/>
      <w:r w:rsidR="007D2E03" w:rsidRPr="0069140E">
        <w:rPr>
          <w:rFonts w:ascii="Times New Roman" w:hAnsi="Times New Roman" w:cs="Times New Roman"/>
          <w:sz w:val="28"/>
          <w:szCs w:val="28"/>
          <w:lang w:val="uk-UA"/>
        </w:rPr>
        <w:t xml:space="preserve">, змісту </w:t>
      </w:r>
      <w:proofErr w:type="spellStart"/>
      <w:r w:rsidR="007D2E03" w:rsidRPr="0069140E">
        <w:rPr>
          <w:rFonts w:ascii="Times New Roman" w:hAnsi="Times New Roman" w:cs="Times New Roman"/>
          <w:sz w:val="28"/>
          <w:szCs w:val="28"/>
          <w:lang w:val="uk-UA"/>
        </w:rPr>
        <w:t>ресурсоефективної</w:t>
      </w:r>
      <w:proofErr w:type="spellEnd"/>
      <w:r w:rsidR="007D2E03" w:rsidRPr="0069140E">
        <w:rPr>
          <w:rFonts w:ascii="Times New Roman" w:hAnsi="Times New Roman" w:cs="Times New Roman"/>
          <w:sz w:val="28"/>
          <w:szCs w:val="28"/>
          <w:lang w:val="uk-UA"/>
        </w:rPr>
        <w:t xml:space="preserve"> економіки.</w:t>
      </w:r>
    </w:p>
    <w:bookmarkEnd w:id="3"/>
    <w:p w:rsidR="005A4E74" w:rsidRPr="00F301E4" w:rsidRDefault="007D2E03" w:rsidP="00A258D8">
      <w:pPr>
        <w:spacing w:after="0" w:line="360" w:lineRule="auto"/>
        <w:ind w:firstLine="567"/>
        <w:jc w:val="both"/>
        <w:rPr>
          <w:rFonts w:ascii="Times New Roman" w:hAnsi="Times New Roman" w:cs="Times New Roman"/>
          <w:sz w:val="28"/>
          <w:szCs w:val="28"/>
          <w:lang w:val="uk-UA"/>
        </w:rPr>
      </w:pPr>
      <w:r w:rsidRPr="0069140E">
        <w:rPr>
          <w:rFonts w:ascii="Times New Roman" w:hAnsi="Times New Roman" w:cs="Times New Roman"/>
          <w:sz w:val="28"/>
          <w:szCs w:val="28"/>
          <w:lang w:val="uk-UA"/>
        </w:rPr>
        <w:t>Саме тому необхідне докорінне реформування існуючих механізмів державної регіональної політики на інноваційних засадах із</w:t>
      </w:r>
      <w:r w:rsidRPr="0069140E">
        <w:rPr>
          <w:rFonts w:ascii="Times New Roman" w:hAnsi="Times New Roman" w:cs="Times New Roman"/>
          <w:color w:val="000000"/>
          <w:sz w:val="28"/>
          <w:szCs w:val="28"/>
          <w:lang w:val="uk-UA"/>
        </w:rPr>
        <w:t xml:space="preserve"> </w:t>
      </w:r>
      <w:r w:rsidRPr="0069140E">
        <w:rPr>
          <w:rFonts w:ascii="Times New Roman" w:hAnsi="Times New Roman" w:cs="Times New Roman"/>
          <w:sz w:val="28"/>
          <w:szCs w:val="28"/>
          <w:lang w:val="uk-UA"/>
        </w:rPr>
        <w:t xml:space="preserve">застосуванням сучасних підходів в управлінні регіональним розвитком, визначальними рисами яких є інтегральний та </w:t>
      </w:r>
      <w:proofErr w:type="spellStart"/>
      <w:r w:rsidRPr="0069140E">
        <w:rPr>
          <w:rFonts w:ascii="Times New Roman" w:hAnsi="Times New Roman" w:cs="Times New Roman"/>
          <w:sz w:val="28"/>
          <w:szCs w:val="28"/>
          <w:lang w:val="uk-UA"/>
        </w:rPr>
        <w:t>ринковоорієнтований</w:t>
      </w:r>
      <w:proofErr w:type="spellEnd"/>
      <w:r w:rsidRPr="0069140E">
        <w:rPr>
          <w:rFonts w:ascii="Times New Roman" w:hAnsi="Times New Roman" w:cs="Times New Roman"/>
          <w:sz w:val="28"/>
          <w:szCs w:val="28"/>
          <w:lang w:val="uk-UA"/>
        </w:rPr>
        <w:t xml:space="preserve"> характер, а також комплексність в оцінці </w:t>
      </w:r>
      <w:proofErr w:type="spellStart"/>
      <w:r w:rsidRPr="0069140E">
        <w:rPr>
          <w:rFonts w:ascii="Times New Roman" w:hAnsi="Times New Roman" w:cs="Times New Roman"/>
          <w:sz w:val="28"/>
          <w:szCs w:val="28"/>
          <w:lang w:val="uk-UA"/>
        </w:rPr>
        <w:t>соціо</w:t>
      </w:r>
      <w:proofErr w:type="spellEnd"/>
      <w:r w:rsidRPr="0069140E">
        <w:rPr>
          <w:rFonts w:ascii="Times New Roman" w:hAnsi="Times New Roman" w:cs="Times New Roman"/>
          <w:sz w:val="28"/>
          <w:szCs w:val="28"/>
          <w:lang w:val="uk-UA"/>
        </w:rPr>
        <w:t xml:space="preserve">-еколого-економічних результатів реалізації бізнес-процесів у регіоні. </w:t>
      </w:r>
      <w:bookmarkStart w:id="4" w:name="_Hlk2287343"/>
      <w:r w:rsidR="005A4E74" w:rsidRPr="0069140E">
        <w:rPr>
          <w:rFonts w:ascii="Times New Roman" w:hAnsi="Times New Roman" w:cs="Times New Roman"/>
          <w:sz w:val="28"/>
          <w:szCs w:val="28"/>
          <w:lang w:val="uk-UA"/>
        </w:rPr>
        <w:t xml:space="preserve">На цьому тлі </w:t>
      </w:r>
      <w:r w:rsidR="005A4E74" w:rsidRPr="00F301E4">
        <w:rPr>
          <w:rFonts w:ascii="Times New Roman" w:hAnsi="Times New Roman" w:cs="Times New Roman"/>
          <w:sz w:val="28"/>
          <w:szCs w:val="28"/>
          <w:lang w:val="uk-UA"/>
        </w:rPr>
        <w:t xml:space="preserve">важливим з точки зору управління </w:t>
      </w:r>
      <w:proofErr w:type="spellStart"/>
      <w:r w:rsidR="005A4E74" w:rsidRPr="00F301E4">
        <w:rPr>
          <w:rFonts w:ascii="Times New Roman" w:hAnsi="Times New Roman" w:cs="Times New Roman"/>
          <w:sz w:val="28"/>
          <w:szCs w:val="28"/>
          <w:lang w:val="uk-UA"/>
        </w:rPr>
        <w:t>соціо</w:t>
      </w:r>
      <w:proofErr w:type="spellEnd"/>
      <w:r w:rsidR="005A4E74" w:rsidRPr="00F301E4">
        <w:rPr>
          <w:rFonts w:ascii="Times New Roman" w:hAnsi="Times New Roman" w:cs="Times New Roman"/>
          <w:sz w:val="28"/>
          <w:szCs w:val="28"/>
          <w:lang w:val="uk-UA"/>
        </w:rPr>
        <w:t xml:space="preserve">-економічними процесами відповідно до принципів сталого розвитку, є </w:t>
      </w:r>
      <w:r w:rsidR="005A4E74" w:rsidRPr="00F301E4">
        <w:rPr>
          <w:rFonts w:ascii="Times New Roman" w:hAnsi="Times New Roman" w:cs="Times New Roman"/>
          <w:sz w:val="28"/>
          <w:szCs w:val="28"/>
          <w:lang w:val="uk-UA"/>
        </w:rPr>
        <w:lastRenderedPageBreak/>
        <w:t xml:space="preserve">формування механізмів </w:t>
      </w:r>
      <w:proofErr w:type="spellStart"/>
      <w:r w:rsidR="005A4E74" w:rsidRPr="00F301E4">
        <w:rPr>
          <w:rFonts w:ascii="Times New Roman" w:hAnsi="Times New Roman" w:cs="Times New Roman"/>
          <w:sz w:val="28"/>
          <w:szCs w:val="28"/>
          <w:lang w:val="uk-UA"/>
        </w:rPr>
        <w:t>соціо</w:t>
      </w:r>
      <w:proofErr w:type="spellEnd"/>
      <w:r w:rsidR="005A4E74" w:rsidRPr="00F301E4">
        <w:rPr>
          <w:rFonts w:ascii="Times New Roman" w:hAnsi="Times New Roman" w:cs="Times New Roman"/>
          <w:sz w:val="28"/>
          <w:szCs w:val="28"/>
          <w:lang w:val="uk-UA"/>
        </w:rPr>
        <w:t xml:space="preserve">-екологічного (втілених, передусім, в освітній та просвітницький діяльності та вихованні) та еколого-економічного управління. </w:t>
      </w:r>
      <w:bookmarkEnd w:id="4"/>
    </w:p>
    <w:p w:rsidR="005A4E74" w:rsidRPr="00F301E4" w:rsidRDefault="005A4E74" w:rsidP="00A258D8">
      <w:pPr>
        <w:spacing w:after="0" w:line="360" w:lineRule="auto"/>
        <w:ind w:firstLine="567"/>
        <w:jc w:val="both"/>
        <w:rPr>
          <w:rFonts w:ascii="Times New Roman" w:hAnsi="Times New Roman" w:cs="Times New Roman"/>
          <w:sz w:val="28"/>
          <w:szCs w:val="28"/>
          <w:lang w:val="uk-UA"/>
        </w:rPr>
      </w:pPr>
      <w:r w:rsidRPr="00F301E4">
        <w:rPr>
          <w:rFonts w:ascii="Times New Roman" w:hAnsi="Times New Roman" w:cs="Times New Roman"/>
          <w:sz w:val="28"/>
          <w:szCs w:val="28"/>
          <w:lang w:val="uk-UA"/>
        </w:rPr>
        <w:t xml:space="preserve">Еколого-економічне управління можна розглядати як тип управління, який зосереджується на системі еколого-економічних відносин, що розглядається з позицій їхніх форм, змісту, організації та взаємозв’язку з метою забезпечення оптимального функціонування та розвитку </w:t>
      </w:r>
      <w:proofErr w:type="spellStart"/>
      <w:r w:rsidRPr="00F301E4">
        <w:rPr>
          <w:rFonts w:ascii="Times New Roman" w:hAnsi="Times New Roman" w:cs="Times New Roman"/>
          <w:sz w:val="28"/>
          <w:szCs w:val="28"/>
          <w:lang w:val="uk-UA"/>
        </w:rPr>
        <w:t>соціо</w:t>
      </w:r>
      <w:proofErr w:type="spellEnd"/>
      <w:r w:rsidRPr="00F301E4">
        <w:rPr>
          <w:rFonts w:ascii="Times New Roman" w:hAnsi="Times New Roman" w:cs="Times New Roman"/>
          <w:sz w:val="28"/>
          <w:szCs w:val="28"/>
          <w:lang w:val="uk-UA"/>
        </w:rPr>
        <w:t xml:space="preserve">-економічних систем на тлі природних обмежень. Еколого-економічне управління постає як змістовна форма реалізації сукупності ціннісних настанов суспільства щодо природи у господарській діяльності у процесі досягнення цілей сталого розвитку. При цьому суспільні цінності та настанови, що становлять основу для формування системи та механізмів еколого-економічного управління, повинні розглядатись та </w:t>
      </w:r>
      <w:proofErr w:type="spellStart"/>
      <w:r w:rsidRPr="00F301E4">
        <w:rPr>
          <w:rFonts w:ascii="Times New Roman" w:hAnsi="Times New Roman" w:cs="Times New Roman"/>
          <w:sz w:val="28"/>
          <w:szCs w:val="28"/>
          <w:lang w:val="uk-UA"/>
        </w:rPr>
        <w:t>формуватись</w:t>
      </w:r>
      <w:proofErr w:type="spellEnd"/>
      <w:r w:rsidRPr="00F301E4">
        <w:rPr>
          <w:rFonts w:ascii="Times New Roman" w:hAnsi="Times New Roman" w:cs="Times New Roman"/>
          <w:sz w:val="28"/>
          <w:szCs w:val="28"/>
          <w:lang w:val="uk-UA"/>
        </w:rPr>
        <w:t xml:space="preserve"> у контексті сталого розвитку  як сучасної наукової парадигми. </w:t>
      </w:r>
    </w:p>
    <w:p w:rsidR="00EE7F9A" w:rsidRDefault="00292C5A" w:rsidP="00A258D8">
      <w:pPr>
        <w:spacing w:after="0" w:line="360" w:lineRule="auto"/>
        <w:ind w:firstLine="567"/>
        <w:jc w:val="both"/>
        <w:rPr>
          <w:rFonts w:ascii="Times New Roman" w:hAnsi="Times New Roman" w:cs="Times New Roman"/>
          <w:sz w:val="28"/>
          <w:szCs w:val="28"/>
          <w:lang w:val="uk-UA"/>
        </w:rPr>
      </w:pPr>
      <w:bookmarkStart w:id="5" w:name="_Hlk2287406"/>
      <w:r w:rsidRPr="0069140E">
        <w:rPr>
          <w:rFonts w:ascii="Times New Roman" w:hAnsi="Times New Roman" w:cs="Times New Roman"/>
          <w:sz w:val="28"/>
          <w:szCs w:val="28"/>
          <w:lang w:val="uk-UA"/>
        </w:rPr>
        <w:t>Реалізація інтегрованого характеру еколого-економічного управління вимагає формування відповідного інструментарію. Так, с</w:t>
      </w:r>
      <w:r w:rsidR="00EE7F9A" w:rsidRPr="0069140E">
        <w:rPr>
          <w:rFonts w:ascii="Times New Roman" w:hAnsi="Times New Roman" w:cs="Times New Roman"/>
          <w:sz w:val="28"/>
          <w:szCs w:val="28"/>
          <w:lang w:val="uk-UA"/>
        </w:rPr>
        <w:t xml:space="preserve">еред механізмів сприяння сталому розвитку комплексних </w:t>
      </w:r>
      <w:proofErr w:type="spellStart"/>
      <w:r w:rsidR="00EE7F9A" w:rsidRPr="0069140E">
        <w:rPr>
          <w:rFonts w:ascii="Times New Roman" w:hAnsi="Times New Roman" w:cs="Times New Roman"/>
          <w:sz w:val="28"/>
          <w:szCs w:val="28"/>
          <w:lang w:val="uk-UA"/>
        </w:rPr>
        <w:t>соціо</w:t>
      </w:r>
      <w:proofErr w:type="spellEnd"/>
      <w:r w:rsidR="00EE7F9A" w:rsidRPr="0069140E">
        <w:rPr>
          <w:rFonts w:ascii="Times New Roman" w:hAnsi="Times New Roman" w:cs="Times New Roman"/>
          <w:sz w:val="28"/>
          <w:szCs w:val="28"/>
          <w:lang w:val="uk-UA"/>
        </w:rPr>
        <w:t xml:space="preserve">-еколого-економічних систем різних ієрархічних рівнів можна виокремити моделі, методи та інструменти логістичного управління. </w:t>
      </w:r>
    </w:p>
    <w:p w:rsidR="00302032" w:rsidRPr="0069140E" w:rsidRDefault="00A54FE5" w:rsidP="00A258D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роботі продемонстровано </w:t>
      </w:r>
      <w:r w:rsidR="00AE4AF2" w:rsidRPr="0069140E">
        <w:rPr>
          <w:rFonts w:ascii="Times New Roman" w:hAnsi="Times New Roman" w:cs="Times New Roman"/>
          <w:sz w:val="28"/>
          <w:szCs w:val="28"/>
          <w:lang w:val="uk-UA"/>
        </w:rPr>
        <w:t xml:space="preserve">потенціал успішного застосування принципів логістики для забезпечення сталого розвитку </w:t>
      </w:r>
      <w:proofErr w:type="spellStart"/>
      <w:r w:rsidR="00AE4AF2" w:rsidRPr="0069140E">
        <w:rPr>
          <w:rFonts w:ascii="Times New Roman" w:hAnsi="Times New Roman" w:cs="Times New Roman"/>
          <w:sz w:val="28"/>
          <w:szCs w:val="28"/>
          <w:lang w:val="uk-UA"/>
        </w:rPr>
        <w:t>мікрорівневих</w:t>
      </w:r>
      <w:proofErr w:type="spellEnd"/>
      <w:r w:rsidR="00AE4AF2" w:rsidRPr="0069140E">
        <w:rPr>
          <w:rFonts w:ascii="Times New Roman" w:hAnsi="Times New Roman" w:cs="Times New Roman"/>
          <w:sz w:val="28"/>
          <w:szCs w:val="28"/>
          <w:lang w:val="uk-UA"/>
        </w:rPr>
        <w:t xml:space="preserve"> соціально-економічних систем. </w:t>
      </w:r>
      <w:bookmarkEnd w:id="5"/>
      <w:r w:rsidR="00AE4AF2" w:rsidRPr="0069140E">
        <w:rPr>
          <w:rFonts w:ascii="Times New Roman" w:hAnsi="Times New Roman" w:cs="Times New Roman"/>
          <w:sz w:val="28"/>
          <w:szCs w:val="28"/>
          <w:lang w:val="uk-UA"/>
        </w:rPr>
        <w:t>Так, л</w:t>
      </w:r>
      <w:r w:rsidR="00302032" w:rsidRPr="0069140E">
        <w:rPr>
          <w:rFonts w:ascii="Times New Roman" w:hAnsi="Times New Roman" w:cs="Times New Roman"/>
          <w:sz w:val="28"/>
          <w:szCs w:val="28"/>
          <w:lang w:val="uk-UA"/>
        </w:rPr>
        <w:t xml:space="preserve">огістичні принципи організації бізнесу на економіко-екологічних засадах – це принципи інтеграції, координації, кооперування та оптимізації виробничих процесів для забезпечення максимальної </w:t>
      </w:r>
      <w:proofErr w:type="spellStart"/>
      <w:r w:rsidR="00302032" w:rsidRPr="0069140E">
        <w:rPr>
          <w:rFonts w:ascii="Times New Roman" w:hAnsi="Times New Roman" w:cs="Times New Roman"/>
          <w:sz w:val="28"/>
          <w:szCs w:val="28"/>
          <w:lang w:val="uk-UA"/>
        </w:rPr>
        <w:t>соціо</w:t>
      </w:r>
      <w:proofErr w:type="spellEnd"/>
      <w:r w:rsidR="00302032" w:rsidRPr="0069140E">
        <w:rPr>
          <w:rFonts w:ascii="Times New Roman" w:hAnsi="Times New Roman" w:cs="Times New Roman"/>
          <w:sz w:val="28"/>
          <w:szCs w:val="28"/>
          <w:lang w:val="uk-UA"/>
        </w:rPr>
        <w:t>-еколого-економічної ефективності виробництва.</w:t>
      </w:r>
      <w:r w:rsidR="00AE4AF2" w:rsidRPr="0069140E">
        <w:rPr>
          <w:rFonts w:ascii="Times New Roman" w:hAnsi="Times New Roman" w:cs="Times New Roman"/>
          <w:sz w:val="28"/>
          <w:szCs w:val="28"/>
          <w:lang w:val="uk-UA"/>
        </w:rPr>
        <w:t xml:space="preserve"> Е</w:t>
      </w:r>
      <w:r w:rsidR="00302032" w:rsidRPr="0069140E">
        <w:rPr>
          <w:rFonts w:ascii="Times New Roman" w:hAnsi="Times New Roman" w:cs="Times New Roman"/>
          <w:sz w:val="28"/>
          <w:szCs w:val="28"/>
          <w:lang w:val="uk-UA"/>
        </w:rPr>
        <w:t xml:space="preserve">кологічно орієнтоване логістичне управління виробництвом розглядається як управлінська діяльність, що передбачає врахування екологічних чинників на всіх етапах просторово-часового планування, організації, контролю й регулювання руху матеріальних, інформаційних,  фінансових потоків, від джерела їх виникнення до кінцевого споживача на основі концепції логістики </w:t>
      </w:r>
      <w:r w:rsidR="00302032" w:rsidRPr="0069140E">
        <w:rPr>
          <w:rFonts w:ascii="Times New Roman" w:hAnsi="Times New Roman" w:cs="Times New Roman"/>
          <w:sz w:val="28"/>
          <w:szCs w:val="28"/>
          <w:lang w:val="uk-UA"/>
        </w:rPr>
        <w:lastRenderedPageBreak/>
        <w:t xml:space="preserve">з метою отримання інтегрального </w:t>
      </w:r>
      <w:proofErr w:type="spellStart"/>
      <w:r w:rsidR="00302032" w:rsidRPr="0069140E">
        <w:rPr>
          <w:rFonts w:ascii="Times New Roman" w:hAnsi="Times New Roman" w:cs="Times New Roman"/>
          <w:sz w:val="28"/>
          <w:szCs w:val="28"/>
          <w:lang w:val="uk-UA"/>
        </w:rPr>
        <w:t>соціо</w:t>
      </w:r>
      <w:proofErr w:type="spellEnd"/>
      <w:r w:rsidR="00302032" w:rsidRPr="0069140E">
        <w:rPr>
          <w:rFonts w:ascii="Times New Roman" w:hAnsi="Times New Roman" w:cs="Times New Roman"/>
          <w:sz w:val="28"/>
          <w:szCs w:val="28"/>
          <w:lang w:val="uk-UA"/>
        </w:rPr>
        <w:t>-еколого-економічного ефекту функціонування виробничої логістичної системи. Інтеграція екологічних чинників у процесі логістичного управління пов’язана зі зміною структури та функцій логістичної системи</w:t>
      </w:r>
      <w:r>
        <w:rPr>
          <w:rFonts w:ascii="Times New Roman" w:hAnsi="Times New Roman" w:cs="Times New Roman"/>
          <w:sz w:val="28"/>
          <w:szCs w:val="28"/>
          <w:lang w:val="uk-UA"/>
        </w:rPr>
        <w:t>, а також методичної та інформаційної основи прийняття управлінських рішень</w:t>
      </w:r>
      <w:r w:rsidR="005B2D77">
        <w:rPr>
          <w:rFonts w:ascii="Times New Roman" w:hAnsi="Times New Roman" w:cs="Times New Roman"/>
          <w:sz w:val="28"/>
          <w:szCs w:val="28"/>
          <w:lang w:val="uk-UA"/>
        </w:rPr>
        <w:t xml:space="preserve">. </w:t>
      </w:r>
      <w:r w:rsidR="00302032" w:rsidRPr="0069140E">
        <w:rPr>
          <w:rFonts w:ascii="Times New Roman" w:hAnsi="Times New Roman" w:cs="Times New Roman"/>
          <w:sz w:val="28"/>
          <w:szCs w:val="28"/>
          <w:lang w:val="uk-UA"/>
        </w:rPr>
        <w:t xml:space="preserve">Оцінка комплексного еколого-економічного збитку у складі загальних витрат виробничої логістичної системи дозволяє більш повно охарактеризувати взаємозалежність організаційних, технологічних та еколого-економічних параметрів виробничої системи відповідно до існуючого рівня витрат та економічних результатів </w:t>
      </w:r>
      <w:proofErr w:type="spellStart"/>
      <w:r w:rsidR="00302032" w:rsidRPr="0069140E">
        <w:rPr>
          <w:rFonts w:ascii="Times New Roman" w:hAnsi="Times New Roman" w:cs="Times New Roman"/>
          <w:sz w:val="28"/>
          <w:szCs w:val="28"/>
          <w:lang w:val="uk-UA"/>
        </w:rPr>
        <w:t>природогосподарювання</w:t>
      </w:r>
      <w:proofErr w:type="spellEnd"/>
      <w:r w:rsidR="00302032" w:rsidRPr="0069140E">
        <w:rPr>
          <w:rFonts w:ascii="Times New Roman" w:hAnsi="Times New Roman" w:cs="Times New Roman"/>
          <w:sz w:val="28"/>
          <w:szCs w:val="28"/>
          <w:lang w:val="uk-UA"/>
        </w:rPr>
        <w:t xml:space="preserve">; є основою для прийняття оптимальних рішень щодо просторово-часової організації </w:t>
      </w:r>
      <w:proofErr w:type="spellStart"/>
      <w:r w:rsidR="00302032" w:rsidRPr="0069140E">
        <w:rPr>
          <w:rFonts w:ascii="Times New Roman" w:hAnsi="Times New Roman" w:cs="Times New Roman"/>
          <w:sz w:val="28"/>
          <w:szCs w:val="28"/>
          <w:lang w:val="uk-UA"/>
        </w:rPr>
        <w:t>матеріалоруху</w:t>
      </w:r>
      <w:proofErr w:type="spellEnd"/>
      <w:r w:rsidR="00302032" w:rsidRPr="0069140E">
        <w:rPr>
          <w:rFonts w:ascii="Times New Roman" w:hAnsi="Times New Roman" w:cs="Times New Roman"/>
          <w:sz w:val="28"/>
          <w:szCs w:val="28"/>
          <w:lang w:val="uk-UA"/>
        </w:rPr>
        <w:t xml:space="preserve"> та ефективності його здійснення з еколого-економічної точки зору. </w:t>
      </w:r>
    </w:p>
    <w:p w:rsidR="007D1EA8" w:rsidRPr="0069140E" w:rsidRDefault="00302032" w:rsidP="005B2D77">
      <w:pPr>
        <w:spacing w:after="0" w:line="360" w:lineRule="auto"/>
        <w:ind w:firstLine="567"/>
        <w:jc w:val="both"/>
        <w:rPr>
          <w:rFonts w:ascii="Times New Roman" w:eastAsia="TimesNewRomanPSMT" w:hAnsi="Times New Roman" w:cs="Times New Roman"/>
          <w:sz w:val="28"/>
          <w:szCs w:val="28"/>
          <w:lang w:val="uk-UA"/>
        </w:rPr>
      </w:pPr>
      <w:proofErr w:type="spellStart"/>
      <w:r w:rsidRPr="00F301E4">
        <w:rPr>
          <w:rFonts w:ascii="Times New Roman" w:hAnsi="Times New Roman" w:cs="Times New Roman"/>
          <w:sz w:val="28"/>
          <w:szCs w:val="28"/>
          <w:lang w:val="uk-UA"/>
        </w:rPr>
        <w:t>Логістизація</w:t>
      </w:r>
      <w:proofErr w:type="spellEnd"/>
      <w:r w:rsidRPr="00F301E4">
        <w:rPr>
          <w:rFonts w:ascii="Times New Roman" w:hAnsi="Times New Roman" w:cs="Times New Roman"/>
          <w:sz w:val="28"/>
          <w:szCs w:val="28"/>
          <w:lang w:val="uk-UA"/>
        </w:rPr>
        <w:t xml:space="preserve"> управління потоковими процесами забезпечує узгодження техніко-технологічних, організаційно-економічних, еколого-економічних та соціально-екологічних параметрів діяльності різних учасників </w:t>
      </w:r>
      <w:proofErr w:type="spellStart"/>
      <w:r w:rsidRPr="00F301E4">
        <w:rPr>
          <w:rFonts w:ascii="Times New Roman" w:hAnsi="Times New Roman" w:cs="Times New Roman"/>
          <w:sz w:val="28"/>
          <w:szCs w:val="28"/>
          <w:lang w:val="uk-UA"/>
        </w:rPr>
        <w:t>матеріалоруху</w:t>
      </w:r>
      <w:proofErr w:type="spellEnd"/>
      <w:r w:rsidRPr="00F301E4">
        <w:rPr>
          <w:rFonts w:ascii="Times New Roman" w:hAnsi="Times New Roman" w:cs="Times New Roman"/>
          <w:sz w:val="28"/>
          <w:szCs w:val="28"/>
          <w:lang w:val="uk-UA"/>
        </w:rPr>
        <w:t xml:space="preserve">. </w:t>
      </w:r>
      <w:proofErr w:type="spellStart"/>
      <w:r w:rsidRPr="00F301E4">
        <w:rPr>
          <w:rFonts w:ascii="Times New Roman" w:hAnsi="Times New Roman" w:cs="Times New Roman"/>
          <w:sz w:val="28"/>
          <w:szCs w:val="28"/>
          <w:lang w:val="uk-UA"/>
        </w:rPr>
        <w:t>Міжфункціональний</w:t>
      </w:r>
      <w:proofErr w:type="spellEnd"/>
      <w:r w:rsidRPr="00F301E4">
        <w:rPr>
          <w:rFonts w:ascii="Times New Roman" w:hAnsi="Times New Roman" w:cs="Times New Roman"/>
          <w:sz w:val="28"/>
          <w:szCs w:val="28"/>
          <w:lang w:val="uk-UA"/>
        </w:rPr>
        <w:t xml:space="preserve"> та </w:t>
      </w:r>
      <w:proofErr w:type="spellStart"/>
      <w:r w:rsidRPr="00F301E4">
        <w:rPr>
          <w:rFonts w:ascii="Times New Roman" w:hAnsi="Times New Roman" w:cs="Times New Roman"/>
          <w:sz w:val="28"/>
          <w:szCs w:val="28"/>
          <w:lang w:val="uk-UA"/>
        </w:rPr>
        <w:t>міжорганізаційний</w:t>
      </w:r>
      <w:proofErr w:type="spellEnd"/>
      <w:r w:rsidRPr="00F301E4">
        <w:rPr>
          <w:rFonts w:ascii="Times New Roman" w:hAnsi="Times New Roman" w:cs="Times New Roman"/>
          <w:sz w:val="28"/>
          <w:szCs w:val="28"/>
          <w:lang w:val="uk-UA"/>
        </w:rPr>
        <w:t xml:space="preserve"> характер, а також багатогранність логістичних інструментів управління потоковими процесами дозволяють використовувати їх для комплексного вирішення </w:t>
      </w:r>
      <w:proofErr w:type="spellStart"/>
      <w:r w:rsidRPr="00F301E4">
        <w:rPr>
          <w:rFonts w:ascii="Times New Roman" w:hAnsi="Times New Roman" w:cs="Times New Roman"/>
          <w:sz w:val="28"/>
          <w:szCs w:val="28"/>
          <w:lang w:val="uk-UA"/>
        </w:rPr>
        <w:t>соціо</w:t>
      </w:r>
      <w:proofErr w:type="spellEnd"/>
      <w:r w:rsidRPr="00F301E4">
        <w:rPr>
          <w:rFonts w:ascii="Times New Roman" w:hAnsi="Times New Roman" w:cs="Times New Roman"/>
          <w:sz w:val="28"/>
          <w:szCs w:val="28"/>
          <w:lang w:val="uk-UA"/>
        </w:rPr>
        <w:t xml:space="preserve">-еколого-економічних проблем господарювання. </w:t>
      </w:r>
      <w:r w:rsidR="00C23B10" w:rsidRPr="0069140E">
        <w:rPr>
          <w:rFonts w:ascii="Times New Roman" w:eastAsia="TimesNewRomanPSMT" w:hAnsi="Times New Roman" w:cs="Times New Roman"/>
          <w:sz w:val="28"/>
          <w:szCs w:val="28"/>
          <w:lang w:val="uk-UA"/>
        </w:rPr>
        <w:t>Так, д</w:t>
      </w:r>
      <w:r w:rsidR="007D1EA8" w:rsidRPr="0069140E">
        <w:rPr>
          <w:rFonts w:ascii="Times New Roman" w:eastAsia="TimesNewRomanPSMT" w:hAnsi="Times New Roman" w:cs="Times New Roman"/>
          <w:sz w:val="28"/>
          <w:szCs w:val="28"/>
          <w:lang w:val="uk-UA"/>
        </w:rPr>
        <w:t xml:space="preserve">ля малих і середніх підприємств в Україні покращення своїх конкурентних позицій на локальних ринках можливе за рахунок провадження трикомпонентної моделі конкурентоспроможності, яка включає в себе перегляд асортименту продукції і відповідних ринкових ніш, перебудову ланцюгів поставок і утворення об’єднань (кластерів). </w:t>
      </w:r>
      <w:bookmarkStart w:id="6" w:name="_Hlk2287452"/>
      <w:r w:rsidR="00C23B10" w:rsidRPr="0069140E">
        <w:rPr>
          <w:rFonts w:ascii="Times New Roman" w:hAnsi="Times New Roman" w:cs="Times New Roman"/>
          <w:iCs/>
          <w:sz w:val="28"/>
          <w:szCs w:val="28"/>
          <w:lang w:val="uk-UA"/>
        </w:rPr>
        <w:t xml:space="preserve">Сталий сільський розвиток вимагає формування відповідної організаційної основи </w:t>
      </w:r>
      <w:r w:rsidR="00C23B10" w:rsidRPr="0069140E">
        <w:rPr>
          <w:rFonts w:ascii="Times New Roman" w:hAnsi="Times New Roman" w:cs="Times New Roman"/>
          <w:iCs/>
          <w:sz w:val="28"/>
          <w:szCs w:val="28"/>
          <w:lang w:val="uk-UA"/>
        </w:rPr>
        <w:sym w:font="Symbol" w:char="F02D"/>
      </w:r>
      <w:r w:rsidR="00C23B10" w:rsidRPr="0069140E">
        <w:rPr>
          <w:rFonts w:ascii="Times New Roman" w:hAnsi="Times New Roman" w:cs="Times New Roman"/>
          <w:iCs/>
          <w:sz w:val="28"/>
          <w:szCs w:val="28"/>
          <w:lang w:val="uk-UA"/>
        </w:rPr>
        <w:t xml:space="preserve"> системи відповідального та ефективного господарювання, побудованої на концепті локальних мереж продовольства.</w:t>
      </w:r>
      <w:bookmarkEnd w:id="6"/>
      <w:r w:rsidR="00C23B10" w:rsidRPr="0069140E">
        <w:rPr>
          <w:rFonts w:ascii="Times New Roman" w:hAnsi="Times New Roman" w:cs="Times New Roman"/>
          <w:iCs/>
          <w:sz w:val="28"/>
          <w:szCs w:val="28"/>
          <w:lang w:val="uk-UA"/>
        </w:rPr>
        <w:t xml:space="preserve"> </w:t>
      </w:r>
      <w:r w:rsidR="007D1EA8" w:rsidRPr="0069140E">
        <w:rPr>
          <w:rFonts w:ascii="Times New Roman" w:eastAsia="TimesNewRomanPSMT" w:hAnsi="Times New Roman" w:cs="Times New Roman"/>
          <w:sz w:val="28"/>
          <w:szCs w:val="28"/>
          <w:lang w:val="uk-UA"/>
        </w:rPr>
        <w:t xml:space="preserve">Побудова коротких ланцюгів поставок із урахуванням концепції сталого сільського господарства хоч і потребує додаткових капіталовкладень із боку підприємства, проте знижує потенційні ризики. Авторське бачення науково-методичного підходу до формування </w:t>
      </w:r>
      <w:r w:rsidR="007D1EA8" w:rsidRPr="0069140E">
        <w:rPr>
          <w:rFonts w:ascii="Times New Roman" w:eastAsia="TimesNewRomanPSMT" w:hAnsi="Times New Roman" w:cs="Times New Roman"/>
          <w:sz w:val="28"/>
          <w:szCs w:val="28"/>
          <w:lang w:val="uk-UA"/>
        </w:rPr>
        <w:lastRenderedPageBreak/>
        <w:t xml:space="preserve">інструментарію конкурентоспроможності полягає у використанні функціонально-операційної моделі, яка базуватиметься на таких напрямах розвитку, як логістика, маркетинг, зв’язки з громадськістю, продуктовий і додатковий сервіс. </w:t>
      </w:r>
    </w:p>
    <w:p w:rsidR="00C23B10" w:rsidRPr="000B50CC" w:rsidRDefault="00C23B10" w:rsidP="006D7877">
      <w:pPr>
        <w:spacing w:after="0" w:line="360" w:lineRule="auto"/>
        <w:ind w:firstLine="567"/>
        <w:jc w:val="both"/>
        <w:rPr>
          <w:rFonts w:ascii="Times New Roman" w:hAnsi="Times New Roman" w:cs="Times New Roman"/>
          <w:sz w:val="28"/>
          <w:szCs w:val="28"/>
          <w:lang w:val="uk-UA"/>
        </w:rPr>
      </w:pPr>
      <w:r w:rsidRPr="0069140E">
        <w:rPr>
          <w:rFonts w:ascii="Times New Roman" w:hAnsi="Times New Roman" w:cs="Times New Roman"/>
          <w:sz w:val="28"/>
          <w:szCs w:val="28"/>
          <w:lang w:val="uk-UA"/>
        </w:rPr>
        <w:t xml:space="preserve">Зрештою, </w:t>
      </w:r>
      <w:r w:rsidR="004C3559">
        <w:rPr>
          <w:rFonts w:ascii="Times New Roman" w:hAnsi="Times New Roman" w:cs="Times New Roman"/>
          <w:sz w:val="28"/>
          <w:szCs w:val="28"/>
          <w:lang w:val="uk-UA"/>
        </w:rPr>
        <w:t xml:space="preserve">і </w:t>
      </w:r>
      <w:r w:rsidRPr="0069140E">
        <w:rPr>
          <w:rFonts w:ascii="Times New Roman" w:hAnsi="Times New Roman" w:cs="Times New Roman"/>
          <w:sz w:val="28"/>
          <w:szCs w:val="28"/>
          <w:lang w:val="uk-UA"/>
        </w:rPr>
        <w:t xml:space="preserve">проблема забезпечення сталого соціально-економічного розвитку регіону є також за своїм змістом логістичною, тобто може бути представлена як проблема з оптимізації потокових процесів </w:t>
      </w:r>
      <w:proofErr w:type="spellStart"/>
      <w:r w:rsidRPr="0069140E">
        <w:rPr>
          <w:rFonts w:ascii="Times New Roman" w:hAnsi="Times New Roman" w:cs="Times New Roman"/>
          <w:sz w:val="28"/>
          <w:szCs w:val="28"/>
          <w:lang w:val="uk-UA"/>
        </w:rPr>
        <w:t>ресурсовикористання</w:t>
      </w:r>
      <w:proofErr w:type="spellEnd"/>
      <w:r w:rsidRPr="0069140E">
        <w:rPr>
          <w:rFonts w:ascii="Times New Roman" w:hAnsi="Times New Roman" w:cs="Times New Roman"/>
          <w:sz w:val="28"/>
          <w:szCs w:val="28"/>
          <w:lang w:val="uk-UA"/>
        </w:rPr>
        <w:t xml:space="preserve"> у просторі та часі, що має на меті збалансування процесів відтворення та споживання ресурсів у </w:t>
      </w:r>
      <w:proofErr w:type="spellStart"/>
      <w:r w:rsidRPr="0069140E">
        <w:rPr>
          <w:rFonts w:ascii="Times New Roman" w:hAnsi="Times New Roman" w:cs="Times New Roman"/>
          <w:sz w:val="28"/>
          <w:szCs w:val="28"/>
          <w:lang w:val="uk-UA"/>
        </w:rPr>
        <w:t>соціо</w:t>
      </w:r>
      <w:proofErr w:type="spellEnd"/>
      <w:r w:rsidRPr="0069140E">
        <w:rPr>
          <w:rFonts w:ascii="Times New Roman" w:hAnsi="Times New Roman" w:cs="Times New Roman"/>
          <w:sz w:val="28"/>
          <w:szCs w:val="28"/>
          <w:lang w:val="uk-UA"/>
        </w:rPr>
        <w:t xml:space="preserve">-еколого-економічній системі регіону. Для досягнення цілей сталого, </w:t>
      </w:r>
      <w:proofErr w:type="spellStart"/>
      <w:r w:rsidRPr="0069140E">
        <w:rPr>
          <w:rFonts w:ascii="Times New Roman" w:hAnsi="Times New Roman" w:cs="Times New Roman"/>
          <w:sz w:val="28"/>
          <w:szCs w:val="28"/>
          <w:lang w:val="uk-UA"/>
        </w:rPr>
        <w:t>екологобезпечного</w:t>
      </w:r>
      <w:proofErr w:type="spellEnd"/>
      <w:r w:rsidRPr="0069140E">
        <w:rPr>
          <w:rFonts w:ascii="Times New Roman" w:hAnsi="Times New Roman" w:cs="Times New Roman"/>
          <w:sz w:val="28"/>
          <w:szCs w:val="28"/>
          <w:lang w:val="uk-UA"/>
        </w:rPr>
        <w:t xml:space="preserve"> розвитку у рамках регіональної логістичної системи мають бути вирішені такі завдання: формування та розвиток оптимальної структури господарського комплексу регіону у просторі та часі; повне задоволення потреб населення у матеріальних благах та </w:t>
      </w:r>
      <w:r w:rsidRPr="000B50CC">
        <w:rPr>
          <w:rFonts w:ascii="Times New Roman" w:hAnsi="Times New Roman" w:cs="Times New Roman"/>
          <w:sz w:val="28"/>
          <w:szCs w:val="28"/>
          <w:lang w:val="uk-UA"/>
        </w:rPr>
        <w:t xml:space="preserve">послугах належної якості; раціональне використання природних ресурсів та </w:t>
      </w:r>
      <w:proofErr w:type="spellStart"/>
      <w:r w:rsidRPr="000B50CC">
        <w:rPr>
          <w:rFonts w:ascii="Times New Roman" w:hAnsi="Times New Roman" w:cs="Times New Roman"/>
          <w:sz w:val="28"/>
          <w:szCs w:val="28"/>
          <w:lang w:val="uk-UA"/>
        </w:rPr>
        <w:t>неперевищення</w:t>
      </w:r>
      <w:proofErr w:type="spellEnd"/>
      <w:r w:rsidRPr="000B50CC">
        <w:rPr>
          <w:rFonts w:ascii="Times New Roman" w:hAnsi="Times New Roman" w:cs="Times New Roman"/>
          <w:sz w:val="28"/>
          <w:szCs w:val="28"/>
          <w:lang w:val="uk-UA"/>
        </w:rPr>
        <w:t xml:space="preserve"> допустимих меж впливу на об’єкти навколишнього природного середовища; розвиток виробничої та соціальної інфраструктури тощо.</w:t>
      </w:r>
    </w:p>
    <w:p w:rsidR="001A2270" w:rsidRDefault="005B2D77" w:rsidP="00D26B49">
      <w:pPr>
        <w:spacing w:after="0" w:line="360" w:lineRule="auto"/>
        <w:ind w:firstLine="567"/>
        <w:jc w:val="both"/>
        <w:rPr>
          <w:rFonts w:ascii="Times New Roman" w:hAnsi="Times New Roman"/>
          <w:sz w:val="28"/>
          <w:szCs w:val="28"/>
          <w:lang w:val="uk-UA"/>
        </w:rPr>
      </w:pPr>
      <w:r w:rsidRPr="000B50CC">
        <w:rPr>
          <w:rFonts w:ascii="Times New Roman" w:hAnsi="Times New Roman"/>
          <w:sz w:val="28"/>
          <w:szCs w:val="28"/>
          <w:lang w:val="uk-UA"/>
        </w:rPr>
        <w:t xml:space="preserve">Підсумовуючи зазначимо, що </w:t>
      </w:r>
      <w:r w:rsidRPr="001A2270">
        <w:rPr>
          <w:rFonts w:ascii="Times New Roman" w:hAnsi="Times New Roman"/>
          <w:i/>
          <w:sz w:val="28"/>
          <w:szCs w:val="28"/>
          <w:lang w:val="uk-UA"/>
        </w:rPr>
        <w:t>н</w:t>
      </w:r>
      <w:r w:rsidR="000E08EC" w:rsidRPr="001A2270">
        <w:rPr>
          <w:rFonts w:ascii="Times New Roman" w:hAnsi="Times New Roman"/>
          <w:i/>
          <w:sz w:val="28"/>
          <w:szCs w:val="28"/>
          <w:lang w:val="uk-UA"/>
        </w:rPr>
        <w:t>аукова новизна одержаних результатів колективу молодих вчених полягає у</w:t>
      </w:r>
      <w:r w:rsidR="000E08EC" w:rsidRPr="000B50CC">
        <w:rPr>
          <w:rFonts w:ascii="Times New Roman" w:hAnsi="Times New Roman"/>
          <w:sz w:val="28"/>
          <w:szCs w:val="28"/>
          <w:lang w:val="uk-UA"/>
        </w:rPr>
        <w:t xml:space="preserve"> розробці комплексу</w:t>
      </w:r>
      <w:r w:rsidR="000E08EC" w:rsidRPr="00D26B49">
        <w:rPr>
          <w:rFonts w:ascii="Times New Roman" w:hAnsi="Times New Roman"/>
          <w:sz w:val="28"/>
          <w:szCs w:val="28"/>
          <w:lang w:val="uk-UA"/>
        </w:rPr>
        <w:t xml:space="preserve"> теоретичних, методологічних і практичних рекомендацій розвитку соціально-економічних систем в умовах переходу до сталого розвитку. </w:t>
      </w:r>
    </w:p>
    <w:p w:rsidR="000E08EC" w:rsidRPr="001A2270" w:rsidRDefault="000E08EC" w:rsidP="00D26B49">
      <w:pPr>
        <w:spacing w:after="0" w:line="360" w:lineRule="auto"/>
        <w:ind w:firstLine="567"/>
        <w:jc w:val="both"/>
        <w:rPr>
          <w:rFonts w:ascii="Times New Roman" w:hAnsi="Times New Roman"/>
          <w:i/>
          <w:sz w:val="28"/>
          <w:szCs w:val="28"/>
          <w:lang w:val="uk-UA"/>
        </w:rPr>
      </w:pPr>
      <w:r w:rsidRPr="001A2270">
        <w:rPr>
          <w:rFonts w:ascii="Times New Roman" w:hAnsi="Times New Roman"/>
          <w:i/>
          <w:sz w:val="28"/>
          <w:szCs w:val="28"/>
          <w:lang w:val="uk-UA"/>
        </w:rPr>
        <w:t>Найсуттєвішими теоретичними і практичними результатами, які характеризують наукову новизну дослідження є такі:</w:t>
      </w:r>
    </w:p>
    <w:p w:rsidR="000E08EC" w:rsidRPr="00D26B49" w:rsidRDefault="000E08EC" w:rsidP="00D26B49">
      <w:pPr>
        <w:spacing w:after="0" w:line="360" w:lineRule="auto"/>
        <w:ind w:firstLine="567"/>
        <w:jc w:val="both"/>
        <w:rPr>
          <w:rFonts w:ascii="Times New Roman" w:hAnsi="Times New Roman"/>
          <w:sz w:val="28"/>
          <w:szCs w:val="28"/>
          <w:lang w:val="uk-UA"/>
        </w:rPr>
      </w:pPr>
      <w:bookmarkStart w:id="7" w:name="_Hlk2287699"/>
      <w:r w:rsidRPr="00D26B49">
        <w:rPr>
          <w:rFonts w:ascii="Times New Roman" w:hAnsi="Times New Roman"/>
          <w:sz w:val="28"/>
          <w:szCs w:val="28"/>
          <w:lang w:val="uk-UA"/>
        </w:rPr>
        <w:t xml:space="preserve">удосконалено науково-методичний підхід щодо трактування еколого-економічного управління соціально-економічними системами, який, на відміну від існуючих, виходить із розуміння його як типу управління, що зосереджується на системі еколого-економічних відносин, які розглядаються з позицій їхніх форм, змісту, організації та взаємозв’язку з метою забезпечення оптимального функціонування та розвитку </w:t>
      </w:r>
      <w:proofErr w:type="spellStart"/>
      <w:r w:rsidRPr="00D26B49">
        <w:rPr>
          <w:rFonts w:ascii="Times New Roman" w:hAnsi="Times New Roman"/>
          <w:sz w:val="28"/>
          <w:szCs w:val="28"/>
          <w:lang w:val="uk-UA"/>
        </w:rPr>
        <w:t>соціо</w:t>
      </w:r>
      <w:proofErr w:type="spellEnd"/>
      <w:r w:rsidRPr="00D26B49">
        <w:rPr>
          <w:rFonts w:ascii="Times New Roman" w:hAnsi="Times New Roman"/>
          <w:sz w:val="28"/>
          <w:szCs w:val="28"/>
          <w:lang w:val="uk-UA"/>
        </w:rPr>
        <w:t>-економічних систем на тлі природних обмежень</w:t>
      </w:r>
      <w:r w:rsidRPr="00D26B49">
        <w:rPr>
          <w:rFonts w:ascii="Times New Roman" w:hAnsi="Times New Roman"/>
          <w:color w:val="000000" w:themeColor="text1"/>
          <w:sz w:val="28"/>
          <w:szCs w:val="28"/>
          <w:lang w:val="uk-UA"/>
        </w:rPr>
        <w:t>;</w:t>
      </w:r>
    </w:p>
    <w:p w:rsidR="000E08EC" w:rsidRPr="00D26B49" w:rsidRDefault="000E08EC" w:rsidP="00D26B49">
      <w:pPr>
        <w:spacing w:after="0" w:line="360" w:lineRule="auto"/>
        <w:ind w:firstLine="567"/>
        <w:jc w:val="both"/>
        <w:rPr>
          <w:rFonts w:ascii="Times New Roman" w:hAnsi="Times New Roman"/>
          <w:sz w:val="28"/>
          <w:szCs w:val="28"/>
          <w:lang w:val="uk-UA"/>
        </w:rPr>
      </w:pPr>
      <w:r w:rsidRPr="00D26B49">
        <w:rPr>
          <w:rFonts w:ascii="Times New Roman" w:hAnsi="Times New Roman"/>
          <w:sz w:val="28"/>
          <w:szCs w:val="28"/>
          <w:lang w:val="uk-UA"/>
        </w:rPr>
        <w:lastRenderedPageBreak/>
        <w:t xml:space="preserve">обґрунтовано концептуальні основи регулювання соціально-економічних систем, що на відміну від існуючих, базуються на  встановленні взаємозв’язку елементів багаторівневої системи стратегічного та прогнозного аспектів модернізації продуктивних сил; </w:t>
      </w:r>
    </w:p>
    <w:p w:rsidR="000E08EC" w:rsidRPr="00D26B49" w:rsidRDefault="000E08EC" w:rsidP="00D26B49">
      <w:pPr>
        <w:spacing w:after="0" w:line="360" w:lineRule="auto"/>
        <w:ind w:firstLine="567"/>
        <w:jc w:val="both"/>
        <w:rPr>
          <w:rFonts w:ascii="Times New Roman" w:hAnsi="Times New Roman"/>
          <w:sz w:val="28"/>
          <w:szCs w:val="28"/>
          <w:lang w:val="uk-UA"/>
        </w:rPr>
      </w:pPr>
      <w:r w:rsidRPr="00D26B49">
        <w:rPr>
          <w:rFonts w:ascii="Times New Roman" w:hAnsi="Times New Roman"/>
          <w:sz w:val="28"/>
          <w:szCs w:val="28"/>
          <w:lang w:val="uk-UA"/>
        </w:rPr>
        <w:t>удосконалено методичні підходи щодо порівняльної оцінки використання потенціалу й ефективності економіки регіональних систем, що  у порівнянні з існуючою практикою, базуються на визначені інтегральних  показників  ефективності та задіяння ресурсних можливостей в умовах переходу до сталого розвитку;</w:t>
      </w:r>
    </w:p>
    <w:p w:rsidR="000E08EC" w:rsidRPr="00D26B49" w:rsidRDefault="000E08EC" w:rsidP="00D26B49">
      <w:pPr>
        <w:spacing w:after="0" w:line="360" w:lineRule="auto"/>
        <w:ind w:firstLine="567"/>
        <w:jc w:val="both"/>
        <w:rPr>
          <w:rFonts w:ascii="Times New Roman" w:hAnsi="Times New Roman"/>
          <w:sz w:val="28"/>
          <w:szCs w:val="28"/>
        </w:rPr>
      </w:pPr>
      <w:r w:rsidRPr="00D26B49">
        <w:rPr>
          <w:rFonts w:ascii="Times New Roman" w:hAnsi="Times New Roman"/>
          <w:sz w:val="28"/>
          <w:szCs w:val="28"/>
          <w:lang w:val="uk-UA"/>
        </w:rPr>
        <w:t xml:space="preserve">досліджено методологію логістичного управління процесами </w:t>
      </w:r>
      <w:proofErr w:type="spellStart"/>
      <w:r w:rsidRPr="00D26B49">
        <w:rPr>
          <w:rFonts w:ascii="Times New Roman" w:hAnsi="Times New Roman"/>
          <w:sz w:val="28"/>
          <w:szCs w:val="28"/>
          <w:lang w:val="uk-UA"/>
        </w:rPr>
        <w:t>ресурсовикористання</w:t>
      </w:r>
      <w:proofErr w:type="spellEnd"/>
      <w:r w:rsidRPr="00D26B49">
        <w:rPr>
          <w:rFonts w:ascii="Times New Roman" w:hAnsi="Times New Roman"/>
          <w:sz w:val="28"/>
          <w:szCs w:val="28"/>
          <w:lang w:val="uk-UA"/>
        </w:rPr>
        <w:t xml:space="preserve"> для вирішення соціально-економічних проблем сталого розвитку регіону, окреслено особливості формування механізмів логістичного управління в регіональному вимірі, що на відміну від існуючих, полягають, зокрема, у виділенні комплексного </w:t>
      </w:r>
      <w:proofErr w:type="spellStart"/>
      <w:r w:rsidRPr="00D26B49">
        <w:rPr>
          <w:rFonts w:ascii="Times New Roman" w:hAnsi="Times New Roman"/>
          <w:sz w:val="28"/>
          <w:szCs w:val="28"/>
          <w:lang w:val="uk-UA"/>
        </w:rPr>
        <w:t>речовинно</w:t>
      </w:r>
      <w:proofErr w:type="spellEnd"/>
      <w:r w:rsidRPr="00D26B49">
        <w:rPr>
          <w:rFonts w:ascii="Times New Roman" w:hAnsi="Times New Roman"/>
          <w:sz w:val="28"/>
          <w:szCs w:val="28"/>
          <w:lang w:val="uk-UA"/>
        </w:rPr>
        <w:t xml:space="preserve">-енергетичного потоку як об’єкта управління, націленого на забезпечення сталого, </w:t>
      </w:r>
      <w:proofErr w:type="spellStart"/>
      <w:r w:rsidRPr="00D26B49">
        <w:rPr>
          <w:rFonts w:ascii="Times New Roman" w:hAnsi="Times New Roman"/>
          <w:sz w:val="28"/>
          <w:szCs w:val="28"/>
          <w:lang w:val="uk-UA"/>
        </w:rPr>
        <w:t>екологобезпечного</w:t>
      </w:r>
      <w:proofErr w:type="spellEnd"/>
      <w:r w:rsidRPr="00D26B49">
        <w:rPr>
          <w:rFonts w:ascii="Times New Roman" w:hAnsi="Times New Roman"/>
          <w:sz w:val="28"/>
          <w:szCs w:val="28"/>
          <w:lang w:val="uk-UA"/>
        </w:rPr>
        <w:t xml:space="preserve"> розвитку території;</w:t>
      </w:r>
    </w:p>
    <w:p w:rsidR="000E08EC" w:rsidRPr="00D26B49" w:rsidRDefault="000E08EC" w:rsidP="00D26B49">
      <w:pPr>
        <w:spacing w:after="0" w:line="360" w:lineRule="auto"/>
        <w:ind w:firstLine="567"/>
        <w:jc w:val="both"/>
        <w:rPr>
          <w:rFonts w:ascii="Times New Roman" w:hAnsi="Times New Roman"/>
          <w:sz w:val="28"/>
          <w:szCs w:val="28"/>
        </w:rPr>
      </w:pPr>
      <w:bookmarkStart w:id="8" w:name="_Hlk2287496"/>
      <w:r w:rsidRPr="00D26B49">
        <w:rPr>
          <w:rFonts w:ascii="Times New Roman" w:hAnsi="Times New Roman"/>
          <w:sz w:val="28"/>
          <w:szCs w:val="28"/>
          <w:lang w:val="uk-UA"/>
        </w:rPr>
        <w:t xml:space="preserve">обґрунтовано цілісну концепцію управління конкурентоспроможністю соціально-економічних систем, в основі якої лежить локалізація ринкових зусиль та побудова коротких ланцюгів поставок продукції із урахуванням принципів забезпечення сталого розвитку сільськогосподарського виробництва шляхом використання функціонально-операційної моделі, яка ґрунтується на інструментальній імплементації засобів логістики, маркетингу, </w:t>
      </w:r>
      <w:proofErr w:type="spellStart"/>
      <w:r w:rsidRPr="00D26B49">
        <w:rPr>
          <w:rFonts w:ascii="Times New Roman" w:hAnsi="Times New Roman"/>
          <w:sz w:val="28"/>
          <w:szCs w:val="28"/>
          <w:lang w:val="uk-UA"/>
        </w:rPr>
        <w:t>зв’язків</w:t>
      </w:r>
      <w:proofErr w:type="spellEnd"/>
      <w:r w:rsidRPr="00D26B49">
        <w:rPr>
          <w:rFonts w:ascii="Times New Roman" w:hAnsi="Times New Roman"/>
          <w:sz w:val="28"/>
          <w:szCs w:val="28"/>
          <w:lang w:val="uk-UA"/>
        </w:rPr>
        <w:t xml:space="preserve"> з громадськістю, продуктового та додаткового сервісу;</w:t>
      </w:r>
    </w:p>
    <w:bookmarkEnd w:id="8"/>
    <w:p w:rsidR="000E08EC" w:rsidRPr="00D26B49" w:rsidRDefault="000E08EC" w:rsidP="00D26B49">
      <w:pPr>
        <w:spacing w:after="0" w:line="360" w:lineRule="auto"/>
        <w:ind w:firstLine="567"/>
        <w:jc w:val="both"/>
        <w:rPr>
          <w:rFonts w:ascii="Times New Roman" w:hAnsi="Times New Roman"/>
          <w:sz w:val="28"/>
          <w:szCs w:val="28"/>
          <w:lang w:val="uk-UA"/>
        </w:rPr>
      </w:pPr>
      <w:r w:rsidRPr="00D26B49">
        <w:rPr>
          <w:rFonts w:ascii="Times New Roman" w:hAnsi="Times New Roman"/>
          <w:sz w:val="28"/>
          <w:szCs w:val="28"/>
          <w:lang w:val="uk-UA"/>
        </w:rPr>
        <w:t xml:space="preserve">на основі принципів діалектичної логіки проведено критичну оцінку перспектив досягнення задекларованих в національній доповіді «Цілі сталого розвитку» завдань та індикаторів, зокрема, досліджені цілі сталого розвитку, які безпосередньо стосуються функціонування сільських територій. Обґрунтовано взаємозв’язок між сталим сільським господарством та сталим розвиток сільських територій та запропонована модель взаємодії аграрних підприємств та сільських територій в процесі переходу до концепції сталого </w:t>
      </w:r>
      <w:r w:rsidRPr="00D26B49">
        <w:rPr>
          <w:rFonts w:ascii="Times New Roman" w:hAnsi="Times New Roman"/>
          <w:sz w:val="28"/>
          <w:szCs w:val="28"/>
          <w:lang w:val="uk-UA"/>
        </w:rPr>
        <w:lastRenderedPageBreak/>
        <w:t>розвитку, де визначено взаємозв’язок між завданнями менеджменту учасників процесу.</w:t>
      </w:r>
    </w:p>
    <w:bookmarkEnd w:id="7"/>
    <w:p w:rsidR="00192051" w:rsidRDefault="001A2270" w:rsidP="00192051">
      <w:pPr>
        <w:spacing w:after="0" w:line="360" w:lineRule="auto"/>
        <w:ind w:firstLine="567"/>
        <w:jc w:val="both"/>
        <w:rPr>
          <w:rFonts w:ascii="Times New Roman" w:hAnsi="Times New Roman" w:cs="Times New Roman"/>
          <w:sz w:val="28"/>
          <w:szCs w:val="28"/>
          <w:lang w:val="uk-UA"/>
        </w:rPr>
      </w:pPr>
      <w:r w:rsidRPr="00D26B49">
        <w:rPr>
          <w:rFonts w:ascii="Times New Roman" w:hAnsi="Times New Roman" w:cs="Times New Roman"/>
          <w:i/>
          <w:sz w:val="28"/>
          <w:szCs w:val="28"/>
          <w:lang w:val="uk-UA"/>
        </w:rPr>
        <w:t>Практична цінність наукових</w:t>
      </w:r>
      <w:r w:rsidRPr="00D26B49">
        <w:rPr>
          <w:rFonts w:ascii="Times New Roman" w:hAnsi="Times New Roman" w:cs="Times New Roman"/>
          <w:sz w:val="28"/>
          <w:szCs w:val="28"/>
          <w:lang w:val="uk-UA"/>
        </w:rPr>
        <w:t xml:space="preserve"> результатів</w:t>
      </w:r>
      <w:r>
        <w:rPr>
          <w:rFonts w:ascii="Times New Roman" w:hAnsi="Times New Roman" w:cs="Times New Roman"/>
          <w:sz w:val="28"/>
          <w:szCs w:val="28"/>
          <w:lang w:val="uk-UA"/>
        </w:rPr>
        <w:t>, викладених у циклі наукових праць</w:t>
      </w:r>
      <w:r w:rsidRPr="00D26B49">
        <w:rPr>
          <w:rFonts w:ascii="Times New Roman" w:hAnsi="Times New Roman" w:cs="Times New Roman"/>
          <w:sz w:val="28"/>
          <w:szCs w:val="28"/>
          <w:lang w:val="uk-UA"/>
        </w:rPr>
        <w:t xml:space="preserve">  полягає в тому, що теоретичні та методологічні положення доведені до високого рівня деталізації конкретних розробок щодо розвитку соціально-економічних систем в умовах переходу до сталого розвитку. </w:t>
      </w:r>
    </w:p>
    <w:p w:rsidR="000E08EC" w:rsidRPr="00D26B49" w:rsidRDefault="000E08EC" w:rsidP="00192051">
      <w:pPr>
        <w:spacing w:after="0" w:line="360" w:lineRule="auto"/>
        <w:ind w:firstLine="567"/>
        <w:jc w:val="both"/>
        <w:rPr>
          <w:rFonts w:ascii="Times New Roman" w:hAnsi="Times New Roman"/>
          <w:sz w:val="28"/>
          <w:szCs w:val="28"/>
          <w:lang w:val="uk-UA"/>
        </w:rPr>
      </w:pPr>
      <w:r w:rsidRPr="00D26B49">
        <w:rPr>
          <w:rFonts w:ascii="Times New Roman" w:hAnsi="Times New Roman"/>
          <w:sz w:val="28"/>
          <w:szCs w:val="28"/>
          <w:lang w:val="uk-UA"/>
        </w:rPr>
        <w:t xml:space="preserve">Результати досліджень використано суб’єктами регіонального, місцевого управління соціально-економічним розвитком, а також суб’єктами господарювання різних форм власності. Зокрема, Департаментом економічного розвитку і торгівлі Сумської обласної державної адміністрації при обґрунтуванні методичних підходів до просторово-часового  позиціонування території </w:t>
      </w:r>
      <w:bookmarkStart w:id="9" w:name="_GoBack"/>
      <w:bookmarkEnd w:id="9"/>
      <w:r w:rsidRPr="00D26B49">
        <w:rPr>
          <w:rFonts w:ascii="Times New Roman" w:hAnsi="Times New Roman"/>
          <w:sz w:val="28"/>
          <w:szCs w:val="28"/>
          <w:lang w:val="uk-UA"/>
        </w:rPr>
        <w:t xml:space="preserve">за рівнем соціально-економічного розвитку (довідка № 04-01/975 від 20.07.2015 р.); Департаментом агропромислового розвитку Сумської обласної державної адміністрації  </w:t>
      </w:r>
      <w:r w:rsidRPr="00192051">
        <w:rPr>
          <w:rFonts w:ascii="Times New Roman" w:hAnsi="Times New Roman" w:cs="Times New Roman"/>
          <w:sz w:val="28"/>
          <w:szCs w:val="28"/>
          <w:lang w:val="uk-UA"/>
        </w:rPr>
        <w:t>(довідка №</w:t>
      </w:r>
      <w:r w:rsidR="00192051" w:rsidRPr="00192051">
        <w:rPr>
          <w:rFonts w:ascii="Times New Roman" w:eastAsiaTheme="minorEastAsia" w:hAnsi="Times New Roman" w:cs="Times New Roman"/>
          <w:iCs/>
          <w:color w:val="000000" w:themeColor="text1"/>
          <w:kern w:val="24"/>
          <w:sz w:val="28"/>
          <w:szCs w:val="28"/>
          <w:lang w:val="uk-UA"/>
        </w:rPr>
        <w:t xml:space="preserve"> 01-18/358 від 28.02.2019 р.</w:t>
      </w:r>
      <w:r w:rsidR="00192051" w:rsidRPr="00192051">
        <w:rPr>
          <w:rFonts w:ascii="Times New Roman" w:hAnsi="Times New Roman" w:cs="Times New Roman"/>
          <w:sz w:val="28"/>
          <w:szCs w:val="28"/>
          <w:lang w:val="uk-UA"/>
        </w:rPr>
        <w:t>)</w:t>
      </w:r>
      <w:r w:rsidRPr="00192051">
        <w:rPr>
          <w:rFonts w:ascii="Times New Roman" w:hAnsi="Times New Roman" w:cs="Times New Roman"/>
          <w:sz w:val="28"/>
          <w:szCs w:val="28"/>
          <w:lang w:val="uk-UA"/>
        </w:rPr>
        <w:t>;</w:t>
      </w:r>
      <w:r w:rsidRPr="00D26B49">
        <w:rPr>
          <w:rFonts w:ascii="Times New Roman" w:hAnsi="Times New Roman"/>
          <w:sz w:val="28"/>
          <w:szCs w:val="28"/>
          <w:lang w:val="uk-UA"/>
        </w:rPr>
        <w:t xml:space="preserve"> Державним управлінням охорони навколишнього природного середовища в Сумській області при розробленні програм охорони навколишнього природного середовища (довідка № 228 від 02.02.2011р.);</w:t>
      </w:r>
      <w:r w:rsidRPr="00D26B49">
        <w:rPr>
          <w:rFonts w:ascii="Times New Roman" w:hAnsi="Times New Roman"/>
          <w:color w:val="FF0000"/>
          <w:sz w:val="28"/>
          <w:szCs w:val="28"/>
          <w:lang w:val="uk-UA"/>
        </w:rPr>
        <w:t xml:space="preserve">  </w:t>
      </w:r>
      <w:r w:rsidRPr="00D26B49">
        <w:rPr>
          <w:rFonts w:ascii="Times New Roman" w:hAnsi="Times New Roman"/>
          <w:sz w:val="28"/>
          <w:szCs w:val="28"/>
          <w:lang w:val="uk-UA"/>
        </w:rPr>
        <w:t xml:space="preserve">Інститутом економіко-правових досліджень </w:t>
      </w:r>
      <w:proofErr w:type="spellStart"/>
      <w:r w:rsidRPr="00D26B49">
        <w:rPr>
          <w:rFonts w:ascii="Times New Roman" w:hAnsi="Times New Roman"/>
          <w:sz w:val="28"/>
          <w:szCs w:val="28"/>
          <w:lang w:val="uk-UA"/>
        </w:rPr>
        <w:t>НАН</w:t>
      </w:r>
      <w:proofErr w:type="spellEnd"/>
      <w:r w:rsidRPr="00D26B49">
        <w:rPr>
          <w:rFonts w:ascii="Times New Roman" w:hAnsi="Times New Roman"/>
          <w:sz w:val="28"/>
          <w:szCs w:val="28"/>
          <w:lang w:val="uk-UA"/>
        </w:rPr>
        <w:t xml:space="preserve"> України при розробці пропозицій щодо узгодження цілей та завдань за ієрархією управління адміністративно-територіальними утвореннями (довідка № 299/297 від 15.07.2015 р.); </w:t>
      </w:r>
      <w:proofErr w:type="spellStart"/>
      <w:r w:rsidRPr="00D26B49">
        <w:rPr>
          <w:rFonts w:ascii="Times New Roman" w:hAnsi="Times New Roman"/>
          <w:sz w:val="28"/>
          <w:szCs w:val="28"/>
          <w:lang w:val="uk-UA"/>
        </w:rPr>
        <w:t>Зноб</w:t>
      </w:r>
      <w:proofErr w:type="spellEnd"/>
      <w:r w:rsidRPr="00D26B49">
        <w:rPr>
          <w:rFonts w:ascii="Times New Roman" w:hAnsi="Times New Roman"/>
          <w:sz w:val="28"/>
          <w:szCs w:val="28"/>
          <w:lang w:val="uk-UA"/>
        </w:rPr>
        <w:t>-Новгородською селищною радою Середино-</w:t>
      </w:r>
      <w:proofErr w:type="spellStart"/>
      <w:r w:rsidRPr="00D26B49">
        <w:rPr>
          <w:rFonts w:ascii="Times New Roman" w:hAnsi="Times New Roman"/>
          <w:sz w:val="28"/>
          <w:szCs w:val="28"/>
          <w:lang w:val="uk-UA"/>
        </w:rPr>
        <w:t>Будського</w:t>
      </w:r>
      <w:proofErr w:type="spellEnd"/>
      <w:r w:rsidRPr="00D26B49">
        <w:rPr>
          <w:rFonts w:ascii="Times New Roman" w:hAnsi="Times New Roman"/>
          <w:sz w:val="28"/>
          <w:szCs w:val="28"/>
          <w:lang w:val="uk-UA"/>
        </w:rPr>
        <w:t xml:space="preserve"> району Сумської області при розробці методики формування стратегії соціально-економічного розвитку території (довідка № 02/05/01-35/386 від 27.12.2018 р.); </w:t>
      </w:r>
      <w:proofErr w:type="spellStart"/>
      <w:r w:rsidRPr="00D26B49">
        <w:rPr>
          <w:rFonts w:ascii="Times New Roman" w:hAnsi="Times New Roman"/>
          <w:sz w:val="28"/>
          <w:szCs w:val="28"/>
          <w:lang w:val="uk-UA"/>
        </w:rPr>
        <w:t>Верхньосироватською</w:t>
      </w:r>
      <w:proofErr w:type="spellEnd"/>
      <w:r w:rsidRPr="00D26B49">
        <w:rPr>
          <w:rFonts w:ascii="Times New Roman" w:hAnsi="Times New Roman"/>
          <w:sz w:val="28"/>
          <w:szCs w:val="28"/>
          <w:lang w:val="uk-UA"/>
        </w:rPr>
        <w:t xml:space="preserve"> сільською радою Сумського району Сумської області при розробці пропозицій щодо удосконалення організаційних та економічних механізмів формування стратегії та плану заходів  її реалізації, визначення пріоритетних цілей та напрямів розвитку території (довідка № 02-34/309 від 2</w:t>
      </w:r>
      <w:r w:rsidR="001A2270">
        <w:rPr>
          <w:rFonts w:ascii="Times New Roman" w:hAnsi="Times New Roman"/>
          <w:sz w:val="28"/>
          <w:szCs w:val="28"/>
          <w:lang w:val="uk-UA"/>
        </w:rPr>
        <w:t>5</w:t>
      </w:r>
      <w:r w:rsidRPr="00D26B49">
        <w:rPr>
          <w:rFonts w:ascii="Times New Roman" w:hAnsi="Times New Roman"/>
          <w:sz w:val="28"/>
          <w:szCs w:val="28"/>
          <w:lang w:val="uk-UA"/>
        </w:rPr>
        <w:t xml:space="preserve">.02.2019 р.); </w:t>
      </w:r>
      <w:r w:rsidR="001A2270" w:rsidRPr="001A2270">
        <w:rPr>
          <w:rFonts w:ascii="Times New Roman" w:hAnsi="Times New Roman"/>
          <w:sz w:val="28"/>
          <w:szCs w:val="28"/>
          <w:lang w:val="uk-UA"/>
        </w:rPr>
        <w:t>ДП «</w:t>
      </w:r>
      <w:proofErr w:type="spellStart"/>
      <w:r w:rsidR="001A2270" w:rsidRPr="001A2270">
        <w:rPr>
          <w:rFonts w:ascii="Times New Roman" w:hAnsi="Times New Roman"/>
          <w:sz w:val="28"/>
          <w:szCs w:val="28"/>
          <w:lang w:val="uk-UA"/>
        </w:rPr>
        <w:t>ДГ</w:t>
      </w:r>
      <w:proofErr w:type="spellEnd"/>
      <w:r w:rsidR="001A2270" w:rsidRPr="001A2270">
        <w:rPr>
          <w:rFonts w:ascii="Times New Roman" w:hAnsi="Times New Roman"/>
          <w:sz w:val="28"/>
          <w:szCs w:val="28"/>
          <w:lang w:val="uk-UA"/>
        </w:rPr>
        <w:t xml:space="preserve"> «Агрофірма «Надія»</w:t>
      </w:r>
      <w:r w:rsidRPr="001A2270">
        <w:rPr>
          <w:rFonts w:ascii="Times New Roman" w:hAnsi="Times New Roman"/>
          <w:sz w:val="28"/>
          <w:szCs w:val="28"/>
          <w:lang w:val="uk-UA"/>
        </w:rPr>
        <w:t xml:space="preserve"> при удосконаленні методичних прийомів вибору показників </w:t>
      </w:r>
      <w:r w:rsidRPr="001A2270">
        <w:rPr>
          <w:rFonts w:ascii="Times New Roman" w:hAnsi="Times New Roman"/>
          <w:sz w:val="28"/>
          <w:szCs w:val="28"/>
          <w:lang w:val="uk-UA"/>
        </w:rPr>
        <w:lastRenderedPageBreak/>
        <w:t>визначення економічної доданої вартості процесу виробництва</w:t>
      </w:r>
      <w:r w:rsidR="001A2270" w:rsidRPr="001A2270">
        <w:rPr>
          <w:rFonts w:ascii="Times New Roman" w:hAnsi="Times New Roman"/>
          <w:sz w:val="28"/>
          <w:szCs w:val="28"/>
          <w:lang w:val="uk-UA"/>
        </w:rPr>
        <w:t xml:space="preserve"> (довідка № 121-6 від 06.02.2019 р.)</w:t>
      </w:r>
      <w:r w:rsidRPr="001A2270">
        <w:rPr>
          <w:rFonts w:ascii="Times New Roman" w:hAnsi="Times New Roman"/>
          <w:sz w:val="28"/>
          <w:szCs w:val="28"/>
          <w:lang w:val="uk-UA"/>
        </w:rPr>
        <w:t>.</w:t>
      </w:r>
    </w:p>
    <w:p w:rsidR="000E08EC" w:rsidRPr="00D26B49" w:rsidRDefault="000E08EC" w:rsidP="00D26B49">
      <w:pPr>
        <w:tabs>
          <w:tab w:val="left" w:pos="993"/>
        </w:tabs>
        <w:spacing w:after="0" w:line="360" w:lineRule="auto"/>
        <w:ind w:firstLine="567"/>
        <w:jc w:val="both"/>
        <w:rPr>
          <w:rFonts w:ascii="Times New Roman" w:hAnsi="Times New Roman"/>
          <w:sz w:val="28"/>
          <w:szCs w:val="28"/>
          <w:lang w:val="uk-UA"/>
        </w:rPr>
      </w:pPr>
      <w:bookmarkStart w:id="10" w:name="_Hlk2287172"/>
      <w:r w:rsidRPr="00D26B49">
        <w:rPr>
          <w:rFonts w:ascii="Times New Roman" w:hAnsi="Times New Roman"/>
          <w:sz w:val="28"/>
          <w:szCs w:val="28"/>
          <w:lang w:val="uk-UA"/>
        </w:rPr>
        <w:t xml:space="preserve">Ефект від упровадження механізмів управління складними соціально-економічними системами відповідно до розроблених авторами концептуальних засад, полягає в скороченні </w:t>
      </w:r>
      <w:proofErr w:type="spellStart"/>
      <w:r w:rsidRPr="00D26B49">
        <w:rPr>
          <w:rFonts w:ascii="Times New Roman" w:hAnsi="Times New Roman"/>
          <w:sz w:val="28"/>
          <w:szCs w:val="28"/>
          <w:lang w:val="uk-UA"/>
        </w:rPr>
        <w:t>ресурсо</w:t>
      </w:r>
      <w:proofErr w:type="spellEnd"/>
      <w:r w:rsidRPr="00D26B49">
        <w:rPr>
          <w:rFonts w:ascii="Times New Roman" w:hAnsi="Times New Roman"/>
          <w:sz w:val="28"/>
          <w:szCs w:val="28"/>
          <w:lang w:val="uk-UA"/>
        </w:rPr>
        <w:t>- та енергоспоживання у виробничо-господарських системах різних ієрархічних рівнів, забезпеченні їхнього екологічно збалансованого розвитку, соціальної орієнтованості та економічної ефективності.</w:t>
      </w:r>
    </w:p>
    <w:p w:rsidR="00D26B49" w:rsidRPr="00D26B49" w:rsidRDefault="00D26B49" w:rsidP="00D26B49">
      <w:pPr>
        <w:tabs>
          <w:tab w:val="left" w:pos="993"/>
        </w:tabs>
        <w:spacing w:after="0" w:line="360" w:lineRule="auto"/>
        <w:ind w:firstLine="567"/>
        <w:jc w:val="both"/>
        <w:rPr>
          <w:rFonts w:ascii="Times New Roman" w:hAnsi="Times New Roman" w:cs="Times New Roman"/>
          <w:color w:val="000000"/>
          <w:sz w:val="28"/>
          <w:szCs w:val="28"/>
          <w:lang w:val="uk-UA"/>
        </w:rPr>
      </w:pPr>
      <w:r w:rsidRPr="00D26B49">
        <w:rPr>
          <w:rFonts w:ascii="Times New Roman" w:hAnsi="Times New Roman" w:cs="Times New Roman"/>
          <w:color w:val="000000"/>
          <w:sz w:val="28"/>
          <w:szCs w:val="28"/>
          <w:lang w:val="uk-UA"/>
        </w:rPr>
        <w:t xml:space="preserve">Перевагою представленого наукового дослідження є формулювання концептуальних засад сталого розвитку соціально-економічних систем на рівні підприємств, їх об’єднань, окремих територій та регіонів, з урахуванням новітніх парадигм розвитку соціально-економічних систем. Науковою цінністю є поглиблення теоретико-методологічних </w:t>
      </w:r>
      <w:r w:rsidRPr="001A2270">
        <w:rPr>
          <w:rFonts w:ascii="Times New Roman" w:hAnsi="Times New Roman" w:cs="Times New Roman"/>
          <w:color w:val="000000"/>
          <w:sz w:val="28"/>
          <w:szCs w:val="28"/>
          <w:lang w:val="uk-UA"/>
        </w:rPr>
        <w:t>засад формування регіональної, економічної, екологічної та аграрної політики держави.</w:t>
      </w:r>
    </w:p>
    <w:bookmarkEnd w:id="10"/>
    <w:p w:rsidR="000E08EC" w:rsidRPr="00D26B49" w:rsidRDefault="000E08EC" w:rsidP="00D26B49">
      <w:pPr>
        <w:tabs>
          <w:tab w:val="left" w:pos="993"/>
        </w:tabs>
        <w:spacing w:after="0" w:line="360" w:lineRule="auto"/>
        <w:ind w:firstLine="567"/>
        <w:jc w:val="both"/>
        <w:rPr>
          <w:rFonts w:ascii="Times New Roman" w:hAnsi="Times New Roman"/>
          <w:sz w:val="28"/>
          <w:szCs w:val="28"/>
          <w:lang w:val="uk-UA"/>
        </w:rPr>
      </w:pPr>
      <w:r w:rsidRPr="00D26B49">
        <w:rPr>
          <w:rFonts w:ascii="Times New Roman" w:hAnsi="Times New Roman"/>
          <w:sz w:val="28"/>
          <w:szCs w:val="28"/>
          <w:lang w:val="uk-UA"/>
        </w:rPr>
        <w:t xml:space="preserve">Теоретичні, методичні й прикладні результати наукового дослідження знайшли застосування в навчальному процесі при підготовці бакалаврів і магістрів з економічних </w:t>
      </w:r>
      <w:r w:rsidRPr="001A2270">
        <w:rPr>
          <w:rFonts w:ascii="Times New Roman" w:hAnsi="Times New Roman"/>
          <w:sz w:val="28"/>
          <w:szCs w:val="28"/>
          <w:lang w:val="uk-UA"/>
        </w:rPr>
        <w:t xml:space="preserve">спеціальностей (довідка № </w:t>
      </w:r>
      <w:r w:rsidR="001A2270" w:rsidRPr="001A2270">
        <w:rPr>
          <w:rFonts w:ascii="Times New Roman" w:hAnsi="Times New Roman"/>
          <w:sz w:val="28"/>
          <w:szCs w:val="28"/>
          <w:lang w:val="uk-UA"/>
        </w:rPr>
        <w:t>152/8 від 28.12.2018 р.)</w:t>
      </w:r>
      <w:r w:rsidR="001A2270">
        <w:rPr>
          <w:rFonts w:ascii="Times New Roman" w:hAnsi="Times New Roman"/>
          <w:sz w:val="28"/>
          <w:szCs w:val="28"/>
          <w:lang w:val="uk-UA"/>
        </w:rPr>
        <w:t>.</w:t>
      </w:r>
    </w:p>
    <w:p w:rsidR="001A2270" w:rsidRDefault="000E08EC" w:rsidP="00D26B49">
      <w:pPr>
        <w:spacing w:after="0" w:line="360" w:lineRule="auto"/>
        <w:ind w:firstLine="567"/>
        <w:jc w:val="both"/>
        <w:rPr>
          <w:rFonts w:ascii="Times New Roman" w:hAnsi="Times New Roman"/>
          <w:sz w:val="28"/>
          <w:szCs w:val="28"/>
          <w:lang w:val="uk-UA"/>
        </w:rPr>
      </w:pPr>
      <w:r w:rsidRPr="00D26B49">
        <w:rPr>
          <w:rFonts w:ascii="Times New Roman" w:hAnsi="Times New Roman"/>
          <w:sz w:val="28"/>
          <w:szCs w:val="28"/>
          <w:lang w:val="uk-UA"/>
        </w:rPr>
        <w:t xml:space="preserve">Загальна кількість опублікованих наукових праць колективу авторів складає 430, в </w:t>
      </w:r>
      <w:proofErr w:type="spellStart"/>
      <w:r w:rsidRPr="00D26B49">
        <w:rPr>
          <w:rFonts w:ascii="Times New Roman" w:hAnsi="Times New Roman"/>
          <w:sz w:val="28"/>
          <w:szCs w:val="28"/>
          <w:lang w:val="uk-UA"/>
        </w:rPr>
        <w:t>т.ч</w:t>
      </w:r>
      <w:proofErr w:type="spellEnd"/>
      <w:r w:rsidRPr="00D26B49">
        <w:rPr>
          <w:rFonts w:ascii="Times New Roman" w:hAnsi="Times New Roman"/>
          <w:sz w:val="28"/>
          <w:szCs w:val="28"/>
          <w:lang w:val="uk-UA"/>
        </w:rPr>
        <w:t xml:space="preserve">. за циклом </w:t>
      </w:r>
      <w:r w:rsidR="00547E81" w:rsidRPr="00D26B49">
        <w:rPr>
          <w:rFonts w:ascii="Times New Roman" w:hAnsi="Times New Roman"/>
          <w:sz w:val="28"/>
          <w:szCs w:val="28"/>
          <w:lang w:val="uk-UA"/>
        </w:rPr>
        <w:t xml:space="preserve">- </w:t>
      </w:r>
      <w:r w:rsidRPr="00D26B49">
        <w:rPr>
          <w:rFonts w:ascii="Times New Roman" w:hAnsi="Times New Roman"/>
          <w:sz w:val="28"/>
          <w:szCs w:val="28"/>
          <w:lang w:val="uk-UA"/>
        </w:rPr>
        <w:t xml:space="preserve">130 наукових праць. </w:t>
      </w:r>
      <w:r w:rsidR="00547E81" w:rsidRPr="001A2270">
        <w:rPr>
          <w:rFonts w:ascii="Times New Roman" w:hAnsi="Times New Roman"/>
          <w:sz w:val="28"/>
          <w:szCs w:val="28"/>
          <w:lang w:val="uk-UA"/>
        </w:rPr>
        <w:t>З них у міжнародних виданнях опубліковано</w:t>
      </w:r>
      <w:r w:rsidR="001A2270" w:rsidRPr="001A2270">
        <w:rPr>
          <w:rFonts w:ascii="Times New Roman" w:hAnsi="Times New Roman"/>
          <w:sz w:val="28"/>
          <w:szCs w:val="28"/>
          <w:lang w:val="uk-UA"/>
        </w:rPr>
        <w:t xml:space="preserve"> 15 праць. </w:t>
      </w:r>
    </w:p>
    <w:p w:rsidR="000E08EC" w:rsidRDefault="000E08EC" w:rsidP="00D26B49">
      <w:pPr>
        <w:spacing w:after="0" w:line="360" w:lineRule="auto"/>
        <w:ind w:firstLine="567"/>
        <w:jc w:val="both"/>
        <w:rPr>
          <w:rFonts w:ascii="Times New Roman" w:hAnsi="Times New Roman"/>
          <w:sz w:val="28"/>
          <w:szCs w:val="28"/>
          <w:lang w:val="uk-UA"/>
        </w:rPr>
      </w:pPr>
      <w:r w:rsidRPr="001A2270">
        <w:rPr>
          <w:rFonts w:ascii="Times New Roman" w:hAnsi="Times New Roman"/>
          <w:sz w:val="28"/>
          <w:szCs w:val="28"/>
          <w:lang w:val="uk-UA"/>
        </w:rPr>
        <w:t>Загальна кількість цитувань</w:t>
      </w:r>
      <w:r w:rsidRPr="00D26B49">
        <w:rPr>
          <w:rFonts w:ascii="Times New Roman" w:hAnsi="Times New Roman"/>
          <w:sz w:val="28"/>
          <w:szCs w:val="28"/>
          <w:lang w:val="uk-UA"/>
        </w:rPr>
        <w:t xml:space="preserve">  за циклом колективу молодих вчених – 255 (</w:t>
      </w:r>
      <w:r w:rsidRPr="00D26B49">
        <w:rPr>
          <w:rFonts w:ascii="Times New Roman" w:hAnsi="Times New Roman"/>
          <w:sz w:val="28"/>
          <w:szCs w:val="28"/>
          <w:lang w:val="en-US"/>
        </w:rPr>
        <w:t>h</w:t>
      </w:r>
      <w:r w:rsidRPr="00D26B49">
        <w:rPr>
          <w:rFonts w:ascii="Times New Roman" w:hAnsi="Times New Roman"/>
          <w:sz w:val="28"/>
          <w:szCs w:val="28"/>
          <w:lang w:val="uk-UA"/>
        </w:rPr>
        <w:t xml:space="preserve"> індекс – 7), </w:t>
      </w:r>
      <w:r w:rsidRPr="00D26B49">
        <w:rPr>
          <w:rFonts w:ascii="Times New Roman" w:hAnsi="Times New Roman"/>
          <w:sz w:val="28"/>
          <w:szCs w:val="28"/>
          <w:lang w:val="en-US"/>
        </w:rPr>
        <w:t>Scopus</w:t>
      </w:r>
      <w:r w:rsidRPr="00D26B49">
        <w:rPr>
          <w:rFonts w:ascii="Times New Roman" w:hAnsi="Times New Roman"/>
          <w:sz w:val="28"/>
          <w:szCs w:val="28"/>
          <w:lang w:val="uk-UA"/>
        </w:rPr>
        <w:t xml:space="preserve"> – 12 (</w:t>
      </w:r>
      <w:r w:rsidRPr="00D26B49">
        <w:rPr>
          <w:rFonts w:ascii="Times New Roman" w:hAnsi="Times New Roman"/>
          <w:sz w:val="28"/>
          <w:szCs w:val="28"/>
          <w:lang w:val="en-US"/>
        </w:rPr>
        <w:t>h</w:t>
      </w:r>
      <w:r w:rsidRPr="00D26B49">
        <w:rPr>
          <w:rFonts w:ascii="Times New Roman" w:hAnsi="Times New Roman"/>
          <w:sz w:val="28"/>
          <w:szCs w:val="28"/>
          <w:lang w:val="uk-UA"/>
        </w:rPr>
        <w:t xml:space="preserve"> індекс - 1), </w:t>
      </w:r>
      <w:r w:rsidRPr="00D26B49">
        <w:rPr>
          <w:rFonts w:ascii="Times New Roman" w:hAnsi="Times New Roman"/>
          <w:sz w:val="28"/>
          <w:szCs w:val="28"/>
          <w:lang w:val="en-US"/>
        </w:rPr>
        <w:t>Web</w:t>
      </w:r>
      <w:r w:rsidRPr="00D26B49">
        <w:rPr>
          <w:rFonts w:ascii="Times New Roman" w:hAnsi="Times New Roman"/>
          <w:sz w:val="28"/>
          <w:szCs w:val="28"/>
          <w:lang w:val="uk-UA"/>
        </w:rPr>
        <w:t xml:space="preserve"> </w:t>
      </w:r>
      <w:r w:rsidRPr="00D26B49">
        <w:rPr>
          <w:rFonts w:ascii="Times New Roman" w:hAnsi="Times New Roman"/>
          <w:sz w:val="28"/>
          <w:szCs w:val="28"/>
          <w:lang w:val="en-US"/>
        </w:rPr>
        <w:t>of</w:t>
      </w:r>
      <w:r w:rsidRPr="00D26B49">
        <w:rPr>
          <w:rFonts w:ascii="Times New Roman" w:hAnsi="Times New Roman"/>
          <w:sz w:val="28"/>
          <w:szCs w:val="28"/>
          <w:lang w:val="uk-UA"/>
        </w:rPr>
        <w:t xml:space="preserve"> </w:t>
      </w:r>
      <w:r w:rsidRPr="00D26B49">
        <w:rPr>
          <w:rFonts w:ascii="Times New Roman" w:hAnsi="Times New Roman"/>
          <w:sz w:val="28"/>
          <w:szCs w:val="28"/>
          <w:lang w:val="en-US"/>
        </w:rPr>
        <w:t>Science</w:t>
      </w:r>
      <w:r w:rsidRPr="00D26B49">
        <w:rPr>
          <w:rFonts w:ascii="Times New Roman" w:hAnsi="Times New Roman"/>
          <w:sz w:val="28"/>
          <w:szCs w:val="28"/>
          <w:lang w:val="uk-UA"/>
        </w:rPr>
        <w:t xml:space="preserve"> – 10 (</w:t>
      </w:r>
      <w:r w:rsidRPr="00D26B49">
        <w:rPr>
          <w:rFonts w:ascii="Times New Roman" w:hAnsi="Times New Roman"/>
          <w:sz w:val="28"/>
          <w:szCs w:val="28"/>
          <w:lang w:val="en-US"/>
        </w:rPr>
        <w:t>h</w:t>
      </w:r>
      <w:r w:rsidRPr="00D26B49">
        <w:rPr>
          <w:rFonts w:ascii="Times New Roman" w:hAnsi="Times New Roman"/>
          <w:sz w:val="28"/>
          <w:szCs w:val="28"/>
          <w:lang w:val="uk-UA"/>
        </w:rPr>
        <w:t xml:space="preserve"> індекс – 1).</w:t>
      </w:r>
    </w:p>
    <w:p w:rsidR="001A2270" w:rsidRDefault="001A2270" w:rsidP="00325A87">
      <w:pPr>
        <w:tabs>
          <w:tab w:val="left" w:pos="993"/>
        </w:tabs>
        <w:ind w:firstLine="567"/>
        <w:jc w:val="both"/>
        <w:rPr>
          <w:rFonts w:ascii="Times New Roman" w:hAnsi="Times New Roman"/>
          <w:i/>
          <w:sz w:val="28"/>
          <w:szCs w:val="28"/>
          <w:lang w:val="uk-UA"/>
        </w:rPr>
      </w:pPr>
    </w:p>
    <w:p w:rsidR="00325A87" w:rsidRPr="00E57EBD" w:rsidRDefault="00325A87" w:rsidP="00325A87">
      <w:pPr>
        <w:tabs>
          <w:tab w:val="left" w:pos="993"/>
        </w:tabs>
        <w:ind w:firstLine="567"/>
        <w:jc w:val="both"/>
        <w:rPr>
          <w:rFonts w:ascii="Times New Roman" w:hAnsi="Times New Roman"/>
          <w:i/>
          <w:sz w:val="28"/>
          <w:szCs w:val="28"/>
          <w:lang w:val="uk-UA"/>
        </w:rPr>
      </w:pPr>
      <w:r w:rsidRPr="00E57EBD">
        <w:rPr>
          <w:rFonts w:ascii="Times New Roman" w:hAnsi="Times New Roman"/>
          <w:i/>
          <w:sz w:val="28"/>
          <w:szCs w:val="28"/>
          <w:lang w:val="uk-UA"/>
        </w:rPr>
        <w:t>Колектив авторів</w:t>
      </w:r>
      <w:r>
        <w:rPr>
          <w:rFonts w:ascii="Times New Roman" w:hAnsi="Times New Roman"/>
          <w:i/>
          <w:sz w:val="28"/>
          <w:szCs w:val="28"/>
          <w:lang w:val="uk-UA"/>
        </w:rPr>
        <w:t xml:space="preserve"> циклу наукових праць «</w:t>
      </w:r>
      <w:r w:rsidRPr="00C03F44">
        <w:rPr>
          <w:rFonts w:ascii="Times New Roman" w:hAnsi="Times New Roman"/>
          <w:i/>
          <w:sz w:val="28"/>
          <w:szCs w:val="28"/>
          <w:lang w:val="uk-UA"/>
        </w:rPr>
        <w:t>Концептуальні засади сталого розвитку соціально-економічних систем</w:t>
      </w:r>
      <w:r>
        <w:rPr>
          <w:rFonts w:ascii="Times New Roman" w:hAnsi="Times New Roman"/>
          <w:i/>
          <w:sz w:val="28"/>
          <w:szCs w:val="28"/>
          <w:lang w:val="uk-UA"/>
        </w:rPr>
        <w:t>»</w:t>
      </w:r>
      <w:r w:rsidRPr="00E57EBD">
        <w:rPr>
          <w:rFonts w:ascii="Times New Roman" w:hAnsi="Times New Roman"/>
          <w:i/>
          <w:sz w:val="28"/>
          <w:szCs w:val="28"/>
          <w:lang w:val="uk-UA"/>
        </w:rPr>
        <w:t>:</w:t>
      </w:r>
    </w:p>
    <w:p w:rsidR="001A2270" w:rsidRDefault="001A2270" w:rsidP="00DF57F1">
      <w:pPr>
        <w:tabs>
          <w:tab w:val="left" w:pos="993"/>
        </w:tabs>
        <w:spacing w:after="0" w:line="360" w:lineRule="auto"/>
        <w:jc w:val="both"/>
        <w:rPr>
          <w:rFonts w:ascii="Times New Roman" w:hAnsi="Times New Roman"/>
          <w:sz w:val="28"/>
          <w:szCs w:val="28"/>
          <w:lang w:val="uk-UA"/>
        </w:rPr>
      </w:pPr>
    </w:p>
    <w:p w:rsidR="00DF57F1" w:rsidRDefault="00DF57F1" w:rsidP="00DF57F1">
      <w:pPr>
        <w:tabs>
          <w:tab w:val="left" w:pos="993"/>
        </w:tabs>
        <w:spacing w:after="0" w:line="360" w:lineRule="auto"/>
        <w:jc w:val="both"/>
        <w:rPr>
          <w:rFonts w:ascii="Times New Roman" w:hAnsi="Times New Roman"/>
          <w:sz w:val="28"/>
          <w:szCs w:val="28"/>
          <w:lang w:val="uk-UA"/>
        </w:rPr>
      </w:pPr>
      <w:proofErr w:type="spellStart"/>
      <w:r>
        <w:rPr>
          <w:rFonts w:ascii="Times New Roman" w:hAnsi="Times New Roman"/>
          <w:sz w:val="28"/>
          <w:szCs w:val="28"/>
          <w:lang w:val="uk-UA"/>
        </w:rPr>
        <w:t>д.е.н</w:t>
      </w:r>
      <w:proofErr w:type="spellEnd"/>
      <w:r>
        <w:rPr>
          <w:rFonts w:ascii="Times New Roman" w:hAnsi="Times New Roman"/>
          <w:sz w:val="28"/>
          <w:szCs w:val="28"/>
          <w:lang w:val="uk-UA"/>
        </w:rPr>
        <w:t xml:space="preserve">., професор, проректор з наукової роботи </w:t>
      </w:r>
    </w:p>
    <w:p w:rsidR="001A2270" w:rsidRDefault="00DF57F1" w:rsidP="00DF57F1">
      <w:pPr>
        <w:tabs>
          <w:tab w:val="left" w:pos="993"/>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Сумського національного аграрного університету ________  </w:t>
      </w:r>
      <w:r w:rsidR="001A2270">
        <w:rPr>
          <w:rFonts w:ascii="Times New Roman" w:hAnsi="Times New Roman"/>
          <w:sz w:val="28"/>
          <w:szCs w:val="28"/>
          <w:lang w:val="uk-UA"/>
        </w:rPr>
        <w:t xml:space="preserve">  </w:t>
      </w:r>
      <w:proofErr w:type="spellStart"/>
      <w:r>
        <w:rPr>
          <w:rFonts w:ascii="Times New Roman" w:hAnsi="Times New Roman"/>
          <w:sz w:val="28"/>
          <w:szCs w:val="28"/>
          <w:lang w:val="uk-UA"/>
        </w:rPr>
        <w:t>Ю.І</w:t>
      </w:r>
      <w:proofErr w:type="spellEnd"/>
      <w:r>
        <w:rPr>
          <w:rFonts w:ascii="Times New Roman" w:hAnsi="Times New Roman"/>
          <w:sz w:val="28"/>
          <w:szCs w:val="28"/>
          <w:lang w:val="uk-UA"/>
        </w:rPr>
        <w:t xml:space="preserve">. </w:t>
      </w:r>
      <w:r w:rsidR="00325A87">
        <w:rPr>
          <w:rFonts w:ascii="Times New Roman" w:hAnsi="Times New Roman"/>
          <w:sz w:val="28"/>
          <w:szCs w:val="28"/>
          <w:lang w:val="uk-UA"/>
        </w:rPr>
        <w:t xml:space="preserve">Данько </w:t>
      </w:r>
    </w:p>
    <w:p w:rsidR="001A2270" w:rsidRDefault="001A2270" w:rsidP="00DF57F1">
      <w:pPr>
        <w:tabs>
          <w:tab w:val="left" w:pos="993"/>
        </w:tabs>
        <w:spacing w:after="0" w:line="360" w:lineRule="auto"/>
        <w:jc w:val="both"/>
        <w:rPr>
          <w:rFonts w:ascii="Times New Roman" w:hAnsi="Times New Roman"/>
          <w:sz w:val="28"/>
          <w:szCs w:val="28"/>
          <w:lang w:val="uk-UA"/>
        </w:rPr>
      </w:pPr>
    </w:p>
    <w:p w:rsidR="001A2270" w:rsidRDefault="001A2270" w:rsidP="00DF57F1">
      <w:pPr>
        <w:tabs>
          <w:tab w:val="left" w:pos="993"/>
        </w:tabs>
        <w:spacing w:after="0" w:line="360" w:lineRule="auto"/>
        <w:jc w:val="both"/>
        <w:rPr>
          <w:rFonts w:ascii="Times New Roman" w:hAnsi="Times New Roman"/>
          <w:sz w:val="28"/>
          <w:szCs w:val="28"/>
          <w:lang w:val="uk-UA"/>
        </w:rPr>
      </w:pPr>
    </w:p>
    <w:p w:rsidR="00DF57F1" w:rsidRDefault="00DF57F1" w:rsidP="00DF57F1">
      <w:pPr>
        <w:tabs>
          <w:tab w:val="left" w:pos="993"/>
        </w:tabs>
        <w:spacing w:after="0" w:line="360" w:lineRule="auto"/>
        <w:jc w:val="both"/>
        <w:rPr>
          <w:rFonts w:ascii="Times New Roman" w:hAnsi="Times New Roman"/>
          <w:sz w:val="28"/>
          <w:szCs w:val="28"/>
          <w:lang w:val="uk-UA"/>
        </w:rPr>
      </w:pPr>
      <w:proofErr w:type="spellStart"/>
      <w:r>
        <w:rPr>
          <w:rFonts w:ascii="Times New Roman" w:hAnsi="Times New Roman"/>
          <w:sz w:val="28"/>
          <w:szCs w:val="28"/>
          <w:lang w:val="uk-UA"/>
        </w:rPr>
        <w:lastRenderedPageBreak/>
        <w:t>д.е.н</w:t>
      </w:r>
      <w:proofErr w:type="spellEnd"/>
      <w:r>
        <w:rPr>
          <w:rFonts w:ascii="Times New Roman" w:hAnsi="Times New Roman"/>
          <w:sz w:val="28"/>
          <w:szCs w:val="28"/>
          <w:lang w:val="uk-UA"/>
        </w:rPr>
        <w:t xml:space="preserve">., доцент, професор кафедри економіки </w:t>
      </w:r>
    </w:p>
    <w:p w:rsidR="00325A87" w:rsidRDefault="00DF57F1" w:rsidP="00DF57F1">
      <w:pPr>
        <w:tabs>
          <w:tab w:val="left" w:pos="993"/>
        </w:tabs>
        <w:spacing w:after="0" w:line="360" w:lineRule="auto"/>
        <w:jc w:val="both"/>
        <w:rPr>
          <w:rFonts w:ascii="Times New Roman" w:hAnsi="Times New Roman"/>
          <w:sz w:val="28"/>
          <w:szCs w:val="28"/>
          <w:lang w:val="uk-UA"/>
        </w:rPr>
      </w:pPr>
      <w:r>
        <w:rPr>
          <w:rFonts w:ascii="Times New Roman" w:hAnsi="Times New Roman"/>
          <w:sz w:val="28"/>
          <w:szCs w:val="28"/>
          <w:lang w:val="uk-UA"/>
        </w:rPr>
        <w:t>Сумського національного ага</w:t>
      </w:r>
      <w:r w:rsidR="001A2270">
        <w:rPr>
          <w:rFonts w:ascii="Times New Roman" w:hAnsi="Times New Roman"/>
          <w:sz w:val="28"/>
          <w:szCs w:val="28"/>
          <w:lang w:val="uk-UA"/>
        </w:rPr>
        <w:t>рного університету    ________</w:t>
      </w:r>
      <w:r>
        <w:rPr>
          <w:rFonts w:ascii="Times New Roman" w:hAnsi="Times New Roman"/>
          <w:sz w:val="28"/>
          <w:szCs w:val="28"/>
          <w:lang w:val="uk-UA"/>
        </w:rPr>
        <w:t xml:space="preserve">   </w:t>
      </w:r>
      <w:proofErr w:type="spellStart"/>
      <w:r>
        <w:rPr>
          <w:rFonts w:ascii="Times New Roman" w:hAnsi="Times New Roman"/>
          <w:sz w:val="28"/>
          <w:szCs w:val="28"/>
          <w:lang w:val="uk-UA"/>
        </w:rPr>
        <w:t>В.Ю</w:t>
      </w:r>
      <w:proofErr w:type="spellEnd"/>
      <w:r>
        <w:rPr>
          <w:rFonts w:ascii="Times New Roman" w:hAnsi="Times New Roman"/>
          <w:sz w:val="28"/>
          <w:szCs w:val="28"/>
          <w:lang w:val="uk-UA"/>
        </w:rPr>
        <w:t xml:space="preserve">. </w:t>
      </w:r>
      <w:r w:rsidR="00325A87">
        <w:rPr>
          <w:rFonts w:ascii="Times New Roman" w:hAnsi="Times New Roman"/>
          <w:sz w:val="28"/>
          <w:szCs w:val="28"/>
          <w:lang w:val="uk-UA"/>
        </w:rPr>
        <w:t xml:space="preserve">Медвідь </w:t>
      </w:r>
    </w:p>
    <w:p w:rsidR="001A2270" w:rsidRDefault="001A2270" w:rsidP="00DF57F1">
      <w:pPr>
        <w:tabs>
          <w:tab w:val="left" w:pos="993"/>
        </w:tabs>
        <w:spacing w:after="0" w:line="360" w:lineRule="auto"/>
        <w:jc w:val="both"/>
        <w:rPr>
          <w:rFonts w:ascii="Times New Roman" w:hAnsi="Times New Roman"/>
          <w:sz w:val="28"/>
          <w:szCs w:val="28"/>
          <w:lang w:val="uk-UA"/>
        </w:rPr>
      </w:pPr>
    </w:p>
    <w:p w:rsidR="00DF57F1" w:rsidRDefault="00DF57F1" w:rsidP="00DF57F1">
      <w:pPr>
        <w:tabs>
          <w:tab w:val="left" w:pos="993"/>
        </w:tabs>
        <w:spacing w:after="0" w:line="360" w:lineRule="auto"/>
        <w:jc w:val="both"/>
        <w:rPr>
          <w:rFonts w:ascii="Times New Roman" w:hAnsi="Times New Roman"/>
          <w:sz w:val="28"/>
          <w:szCs w:val="28"/>
          <w:lang w:val="uk-UA"/>
        </w:rPr>
      </w:pPr>
      <w:proofErr w:type="spellStart"/>
      <w:r>
        <w:rPr>
          <w:rFonts w:ascii="Times New Roman" w:hAnsi="Times New Roman"/>
          <w:sz w:val="28"/>
          <w:szCs w:val="28"/>
          <w:lang w:val="uk-UA"/>
        </w:rPr>
        <w:t>к.е.н</w:t>
      </w:r>
      <w:proofErr w:type="spellEnd"/>
      <w:r>
        <w:rPr>
          <w:rFonts w:ascii="Times New Roman" w:hAnsi="Times New Roman"/>
          <w:sz w:val="28"/>
          <w:szCs w:val="28"/>
          <w:lang w:val="uk-UA"/>
        </w:rPr>
        <w:t xml:space="preserve">., доцент, доцент кафедри економіки </w:t>
      </w:r>
    </w:p>
    <w:p w:rsidR="00325A87" w:rsidRDefault="00DF57F1" w:rsidP="00DF57F1">
      <w:pPr>
        <w:tabs>
          <w:tab w:val="left" w:pos="993"/>
        </w:tabs>
        <w:spacing w:after="0" w:line="360" w:lineRule="auto"/>
        <w:jc w:val="both"/>
        <w:rPr>
          <w:rFonts w:ascii="Times New Roman" w:hAnsi="Times New Roman"/>
          <w:sz w:val="28"/>
          <w:szCs w:val="28"/>
          <w:lang w:val="uk-UA"/>
        </w:rPr>
      </w:pPr>
      <w:r>
        <w:rPr>
          <w:rFonts w:ascii="Times New Roman" w:hAnsi="Times New Roman"/>
          <w:sz w:val="28"/>
          <w:szCs w:val="28"/>
          <w:lang w:val="uk-UA"/>
        </w:rPr>
        <w:t>Сумського національного аг</w:t>
      </w:r>
      <w:r w:rsidR="001A2270">
        <w:rPr>
          <w:rFonts w:ascii="Times New Roman" w:hAnsi="Times New Roman"/>
          <w:sz w:val="28"/>
          <w:szCs w:val="28"/>
          <w:lang w:val="uk-UA"/>
        </w:rPr>
        <w:t>рарного університету _________</w:t>
      </w:r>
      <w:r>
        <w:rPr>
          <w:rFonts w:ascii="Times New Roman" w:hAnsi="Times New Roman"/>
          <w:sz w:val="28"/>
          <w:szCs w:val="28"/>
          <w:lang w:val="uk-UA"/>
        </w:rPr>
        <w:t xml:space="preserve">  </w:t>
      </w:r>
      <w:proofErr w:type="spellStart"/>
      <w:r>
        <w:rPr>
          <w:rFonts w:ascii="Times New Roman" w:hAnsi="Times New Roman"/>
          <w:sz w:val="28"/>
          <w:szCs w:val="28"/>
          <w:lang w:val="uk-UA"/>
        </w:rPr>
        <w:t>І.І</w:t>
      </w:r>
      <w:proofErr w:type="spellEnd"/>
      <w:r>
        <w:rPr>
          <w:rFonts w:ascii="Times New Roman" w:hAnsi="Times New Roman"/>
          <w:sz w:val="28"/>
          <w:szCs w:val="28"/>
          <w:lang w:val="uk-UA"/>
        </w:rPr>
        <w:t xml:space="preserve">. </w:t>
      </w:r>
      <w:proofErr w:type="spellStart"/>
      <w:r w:rsidR="00325A87">
        <w:rPr>
          <w:rFonts w:ascii="Times New Roman" w:hAnsi="Times New Roman"/>
          <w:sz w:val="28"/>
          <w:szCs w:val="28"/>
          <w:lang w:val="uk-UA"/>
        </w:rPr>
        <w:t>Коблянська</w:t>
      </w:r>
      <w:proofErr w:type="spellEnd"/>
    </w:p>
    <w:p w:rsidR="005B2D77" w:rsidRDefault="005B2D77" w:rsidP="00D26B49">
      <w:pPr>
        <w:spacing w:after="0" w:line="360" w:lineRule="auto"/>
        <w:ind w:firstLine="567"/>
        <w:jc w:val="both"/>
        <w:rPr>
          <w:rFonts w:ascii="Times New Roman" w:hAnsi="Times New Roman"/>
          <w:sz w:val="28"/>
          <w:szCs w:val="28"/>
          <w:lang w:val="uk-UA"/>
        </w:rPr>
      </w:pPr>
    </w:p>
    <w:p w:rsidR="005B2D77" w:rsidRPr="00D26B49" w:rsidRDefault="005B2D77" w:rsidP="00D26B49">
      <w:pPr>
        <w:spacing w:after="0" w:line="360" w:lineRule="auto"/>
        <w:ind w:firstLine="567"/>
        <w:jc w:val="both"/>
        <w:rPr>
          <w:rFonts w:ascii="Times New Roman" w:hAnsi="Times New Roman"/>
          <w:sz w:val="28"/>
          <w:szCs w:val="28"/>
          <w:lang w:val="uk-UA"/>
        </w:rPr>
      </w:pPr>
    </w:p>
    <w:p w:rsidR="000E08EC" w:rsidRDefault="000E08EC" w:rsidP="006D7877">
      <w:pPr>
        <w:tabs>
          <w:tab w:val="left" w:pos="993"/>
        </w:tabs>
        <w:spacing w:after="0" w:line="360" w:lineRule="auto"/>
        <w:ind w:firstLine="567"/>
        <w:jc w:val="both"/>
        <w:rPr>
          <w:rFonts w:ascii="Times New Roman" w:hAnsi="Times New Roman" w:cs="Times New Roman"/>
          <w:color w:val="000000"/>
          <w:sz w:val="28"/>
          <w:szCs w:val="28"/>
          <w:lang w:val="uk-UA"/>
        </w:rPr>
      </w:pPr>
    </w:p>
    <w:p w:rsidR="007E2662" w:rsidRPr="00F40552" w:rsidRDefault="007E2662" w:rsidP="006D7877">
      <w:pPr>
        <w:tabs>
          <w:tab w:val="left" w:pos="993"/>
        </w:tabs>
        <w:spacing w:after="0" w:line="360" w:lineRule="auto"/>
        <w:ind w:firstLine="567"/>
        <w:jc w:val="both"/>
        <w:rPr>
          <w:rFonts w:ascii="Times New Roman" w:hAnsi="Times New Roman" w:cs="Times New Roman"/>
          <w:sz w:val="28"/>
          <w:szCs w:val="28"/>
          <w:lang w:val="uk-UA"/>
        </w:rPr>
      </w:pPr>
    </w:p>
    <w:p w:rsidR="00302032" w:rsidRPr="00F40552" w:rsidRDefault="00302032" w:rsidP="006D7877">
      <w:pPr>
        <w:spacing w:after="0" w:line="360" w:lineRule="auto"/>
        <w:ind w:firstLine="567"/>
        <w:jc w:val="both"/>
        <w:rPr>
          <w:rFonts w:ascii="Times New Roman" w:hAnsi="Times New Roman" w:cs="Times New Roman"/>
          <w:sz w:val="28"/>
          <w:szCs w:val="28"/>
          <w:lang w:val="uk-UA"/>
        </w:rPr>
      </w:pPr>
    </w:p>
    <w:p w:rsidR="00F40552" w:rsidRDefault="00F40552" w:rsidP="006D7877">
      <w:pPr>
        <w:spacing w:after="0" w:line="360" w:lineRule="auto"/>
        <w:ind w:firstLine="567"/>
        <w:jc w:val="both"/>
        <w:rPr>
          <w:rFonts w:ascii="Times New Roman" w:hAnsi="Times New Roman" w:cs="Times New Roman"/>
          <w:sz w:val="28"/>
          <w:szCs w:val="28"/>
          <w:lang w:val="uk-UA"/>
        </w:rPr>
      </w:pPr>
    </w:p>
    <w:p w:rsidR="00F40552" w:rsidRDefault="00F40552" w:rsidP="006D7877">
      <w:pPr>
        <w:spacing w:after="0" w:line="360" w:lineRule="auto"/>
        <w:ind w:firstLine="567"/>
        <w:jc w:val="both"/>
        <w:rPr>
          <w:rFonts w:ascii="Times New Roman" w:hAnsi="Times New Roman" w:cs="Times New Roman"/>
          <w:sz w:val="28"/>
          <w:szCs w:val="28"/>
          <w:lang w:val="uk-UA"/>
        </w:rPr>
      </w:pPr>
    </w:p>
    <w:p w:rsidR="00F40552" w:rsidRDefault="00F40552" w:rsidP="006D7877">
      <w:pPr>
        <w:spacing w:after="0" w:line="360" w:lineRule="auto"/>
        <w:ind w:firstLine="567"/>
        <w:jc w:val="both"/>
        <w:rPr>
          <w:rFonts w:ascii="Times New Roman" w:hAnsi="Times New Roman" w:cs="Times New Roman"/>
          <w:sz w:val="28"/>
          <w:szCs w:val="28"/>
          <w:lang w:val="uk-UA"/>
        </w:rPr>
      </w:pPr>
    </w:p>
    <w:p w:rsidR="00F40552" w:rsidRDefault="00F40552" w:rsidP="006D7877">
      <w:pPr>
        <w:spacing w:after="0" w:line="360" w:lineRule="auto"/>
        <w:ind w:firstLine="567"/>
        <w:jc w:val="both"/>
        <w:rPr>
          <w:rFonts w:ascii="Times New Roman" w:hAnsi="Times New Roman" w:cs="Times New Roman"/>
          <w:sz w:val="28"/>
          <w:szCs w:val="28"/>
          <w:lang w:val="uk-UA"/>
        </w:rPr>
      </w:pPr>
    </w:p>
    <w:p w:rsidR="00F40552" w:rsidRDefault="00F40552" w:rsidP="006D7877">
      <w:pPr>
        <w:spacing w:after="0" w:line="360" w:lineRule="auto"/>
        <w:ind w:firstLine="567"/>
        <w:jc w:val="both"/>
        <w:rPr>
          <w:rFonts w:ascii="Times New Roman" w:hAnsi="Times New Roman" w:cs="Times New Roman"/>
          <w:sz w:val="28"/>
          <w:szCs w:val="28"/>
          <w:lang w:val="uk-UA"/>
        </w:rPr>
      </w:pPr>
    </w:p>
    <w:p w:rsidR="00F40552" w:rsidRDefault="00F40552" w:rsidP="006D7877">
      <w:pPr>
        <w:spacing w:after="0" w:line="360" w:lineRule="auto"/>
        <w:ind w:firstLine="567"/>
        <w:jc w:val="both"/>
        <w:rPr>
          <w:rFonts w:ascii="Times New Roman" w:hAnsi="Times New Roman" w:cs="Times New Roman"/>
          <w:sz w:val="28"/>
          <w:szCs w:val="28"/>
          <w:lang w:val="uk-UA"/>
        </w:rPr>
      </w:pPr>
    </w:p>
    <w:p w:rsidR="00F40552" w:rsidRDefault="00F40552" w:rsidP="006D7877">
      <w:pPr>
        <w:spacing w:after="0" w:line="360" w:lineRule="auto"/>
        <w:ind w:firstLine="567"/>
        <w:jc w:val="both"/>
        <w:rPr>
          <w:rFonts w:ascii="Times New Roman" w:hAnsi="Times New Roman" w:cs="Times New Roman"/>
          <w:sz w:val="28"/>
          <w:szCs w:val="28"/>
          <w:lang w:val="uk-UA"/>
        </w:rPr>
      </w:pPr>
    </w:p>
    <w:p w:rsidR="00F40552" w:rsidRDefault="00F40552" w:rsidP="006D7877">
      <w:pPr>
        <w:spacing w:after="0" w:line="360" w:lineRule="auto"/>
        <w:ind w:firstLine="567"/>
        <w:jc w:val="both"/>
        <w:rPr>
          <w:rFonts w:ascii="Times New Roman" w:hAnsi="Times New Roman" w:cs="Times New Roman"/>
          <w:sz w:val="28"/>
          <w:szCs w:val="28"/>
          <w:lang w:val="uk-UA"/>
        </w:rPr>
      </w:pPr>
    </w:p>
    <w:p w:rsidR="00F40552" w:rsidRDefault="00F40552" w:rsidP="006D7877">
      <w:pPr>
        <w:spacing w:after="0" w:line="360" w:lineRule="auto"/>
        <w:ind w:firstLine="567"/>
        <w:jc w:val="both"/>
        <w:rPr>
          <w:rFonts w:ascii="Times New Roman" w:hAnsi="Times New Roman" w:cs="Times New Roman"/>
          <w:sz w:val="28"/>
          <w:szCs w:val="28"/>
          <w:lang w:val="uk-UA"/>
        </w:rPr>
      </w:pPr>
    </w:p>
    <w:p w:rsidR="00F40552" w:rsidRDefault="00F40552" w:rsidP="006D7877">
      <w:pPr>
        <w:spacing w:after="0" w:line="360" w:lineRule="auto"/>
        <w:ind w:firstLine="567"/>
        <w:jc w:val="both"/>
        <w:rPr>
          <w:rFonts w:ascii="Times New Roman" w:hAnsi="Times New Roman" w:cs="Times New Roman"/>
          <w:sz w:val="28"/>
          <w:szCs w:val="28"/>
          <w:lang w:val="uk-UA"/>
        </w:rPr>
      </w:pPr>
    </w:p>
    <w:p w:rsidR="00F40552" w:rsidRDefault="00F40552" w:rsidP="006D7877">
      <w:pPr>
        <w:spacing w:after="0" w:line="360" w:lineRule="auto"/>
        <w:ind w:firstLine="567"/>
        <w:jc w:val="both"/>
        <w:rPr>
          <w:rFonts w:ascii="Times New Roman" w:hAnsi="Times New Roman" w:cs="Times New Roman"/>
          <w:sz w:val="28"/>
          <w:szCs w:val="28"/>
          <w:lang w:val="uk-UA"/>
        </w:rPr>
      </w:pPr>
    </w:p>
    <w:p w:rsidR="00F40552" w:rsidRDefault="00F40552" w:rsidP="006D7877">
      <w:pPr>
        <w:spacing w:after="0" w:line="360" w:lineRule="auto"/>
        <w:ind w:firstLine="567"/>
        <w:jc w:val="both"/>
        <w:rPr>
          <w:rFonts w:ascii="Times New Roman" w:hAnsi="Times New Roman" w:cs="Times New Roman"/>
          <w:sz w:val="28"/>
          <w:szCs w:val="28"/>
          <w:lang w:val="uk-UA"/>
        </w:rPr>
      </w:pPr>
    </w:p>
    <w:p w:rsidR="00F40552" w:rsidRDefault="00F40552" w:rsidP="006D7877">
      <w:pPr>
        <w:spacing w:after="0" w:line="360" w:lineRule="auto"/>
        <w:ind w:firstLine="567"/>
        <w:jc w:val="both"/>
        <w:rPr>
          <w:rFonts w:ascii="Times New Roman" w:hAnsi="Times New Roman" w:cs="Times New Roman"/>
          <w:sz w:val="28"/>
          <w:szCs w:val="28"/>
          <w:lang w:val="uk-UA"/>
        </w:rPr>
      </w:pPr>
    </w:p>
    <w:p w:rsidR="00F40552" w:rsidRDefault="00F40552" w:rsidP="006D7877">
      <w:pPr>
        <w:spacing w:after="0" w:line="360" w:lineRule="auto"/>
        <w:ind w:firstLine="567"/>
        <w:jc w:val="both"/>
        <w:rPr>
          <w:rFonts w:ascii="Times New Roman" w:hAnsi="Times New Roman" w:cs="Times New Roman"/>
          <w:sz w:val="28"/>
          <w:szCs w:val="28"/>
          <w:lang w:val="uk-UA"/>
        </w:rPr>
      </w:pPr>
    </w:p>
    <w:p w:rsidR="00F40552" w:rsidRDefault="00F40552" w:rsidP="006D7877">
      <w:pPr>
        <w:spacing w:after="0" w:line="360" w:lineRule="auto"/>
        <w:ind w:firstLine="567"/>
        <w:jc w:val="both"/>
        <w:rPr>
          <w:rFonts w:ascii="Times New Roman" w:hAnsi="Times New Roman" w:cs="Times New Roman"/>
          <w:sz w:val="28"/>
          <w:szCs w:val="28"/>
          <w:lang w:val="uk-UA"/>
        </w:rPr>
      </w:pPr>
    </w:p>
    <w:p w:rsidR="00F40552" w:rsidRDefault="00F40552" w:rsidP="006D7877">
      <w:pPr>
        <w:spacing w:after="0" w:line="360" w:lineRule="auto"/>
        <w:ind w:firstLine="567"/>
        <w:jc w:val="both"/>
        <w:rPr>
          <w:rFonts w:ascii="Times New Roman" w:hAnsi="Times New Roman" w:cs="Times New Roman"/>
          <w:sz w:val="28"/>
          <w:szCs w:val="28"/>
          <w:lang w:val="uk-UA"/>
        </w:rPr>
      </w:pPr>
    </w:p>
    <w:p w:rsidR="00F40552" w:rsidRDefault="00F40552" w:rsidP="006D7877">
      <w:pPr>
        <w:spacing w:after="0" w:line="360" w:lineRule="auto"/>
        <w:ind w:firstLine="567"/>
        <w:jc w:val="both"/>
        <w:rPr>
          <w:rFonts w:ascii="Times New Roman" w:hAnsi="Times New Roman" w:cs="Times New Roman"/>
          <w:sz w:val="28"/>
          <w:szCs w:val="28"/>
          <w:lang w:val="uk-UA"/>
        </w:rPr>
      </w:pPr>
    </w:p>
    <w:p w:rsidR="00F40552" w:rsidRPr="0069140E" w:rsidRDefault="00F40552" w:rsidP="006D7877">
      <w:pPr>
        <w:spacing w:after="0" w:line="360" w:lineRule="auto"/>
        <w:ind w:firstLine="567"/>
        <w:jc w:val="both"/>
        <w:rPr>
          <w:rFonts w:ascii="Times New Roman" w:hAnsi="Times New Roman" w:cs="Times New Roman"/>
          <w:sz w:val="28"/>
          <w:szCs w:val="28"/>
          <w:lang w:val="uk-UA"/>
        </w:rPr>
      </w:pPr>
    </w:p>
    <w:p w:rsidR="00302032" w:rsidRPr="0069140E" w:rsidRDefault="00302032" w:rsidP="006D7877">
      <w:pPr>
        <w:spacing w:after="0" w:line="360" w:lineRule="auto"/>
        <w:ind w:firstLine="567"/>
        <w:jc w:val="both"/>
        <w:rPr>
          <w:rFonts w:ascii="Times New Roman" w:hAnsi="Times New Roman" w:cs="Times New Roman"/>
          <w:sz w:val="28"/>
          <w:szCs w:val="28"/>
          <w:lang w:val="uk-UA"/>
        </w:rPr>
      </w:pPr>
    </w:p>
    <w:sectPr w:rsidR="00302032" w:rsidRPr="0069140E">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16A" w:rsidRDefault="007B516A" w:rsidP="006D7877">
      <w:pPr>
        <w:spacing w:after="0" w:line="240" w:lineRule="auto"/>
      </w:pPr>
      <w:r>
        <w:separator/>
      </w:r>
    </w:p>
  </w:endnote>
  <w:endnote w:type="continuationSeparator" w:id="0">
    <w:p w:rsidR="007B516A" w:rsidRDefault="007B516A" w:rsidP="006D7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16A" w:rsidRDefault="007B516A" w:rsidP="006D7877">
      <w:pPr>
        <w:spacing w:after="0" w:line="240" w:lineRule="auto"/>
      </w:pPr>
      <w:r>
        <w:separator/>
      </w:r>
    </w:p>
  </w:footnote>
  <w:footnote w:type="continuationSeparator" w:id="0">
    <w:p w:rsidR="007B516A" w:rsidRDefault="007B516A" w:rsidP="006D7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21517"/>
      <w:docPartObj>
        <w:docPartGallery w:val="Page Numbers (Top of Page)"/>
        <w:docPartUnique/>
      </w:docPartObj>
    </w:sdtPr>
    <w:sdtEndPr>
      <w:rPr>
        <w:sz w:val="24"/>
        <w:szCs w:val="24"/>
      </w:rPr>
    </w:sdtEndPr>
    <w:sdtContent>
      <w:p w:rsidR="006D7877" w:rsidRPr="006D7877" w:rsidRDefault="006D7877">
        <w:pPr>
          <w:pStyle w:val="a4"/>
          <w:jc w:val="right"/>
          <w:rPr>
            <w:sz w:val="24"/>
            <w:szCs w:val="24"/>
          </w:rPr>
        </w:pPr>
        <w:r w:rsidRPr="006D7877">
          <w:rPr>
            <w:sz w:val="24"/>
            <w:szCs w:val="24"/>
          </w:rPr>
          <w:fldChar w:fldCharType="begin"/>
        </w:r>
        <w:r w:rsidRPr="006D7877">
          <w:rPr>
            <w:sz w:val="24"/>
            <w:szCs w:val="24"/>
          </w:rPr>
          <w:instrText>PAGE   \* MERGEFORMAT</w:instrText>
        </w:r>
        <w:r w:rsidRPr="006D7877">
          <w:rPr>
            <w:sz w:val="24"/>
            <w:szCs w:val="24"/>
          </w:rPr>
          <w:fldChar w:fldCharType="separate"/>
        </w:r>
        <w:r w:rsidR="00192051">
          <w:rPr>
            <w:noProof/>
            <w:sz w:val="24"/>
            <w:szCs w:val="24"/>
          </w:rPr>
          <w:t>10</w:t>
        </w:r>
        <w:r w:rsidRPr="006D7877">
          <w:rPr>
            <w:sz w:val="24"/>
            <w:szCs w:val="24"/>
          </w:rPr>
          <w:fldChar w:fldCharType="end"/>
        </w:r>
      </w:p>
    </w:sdtContent>
  </w:sdt>
  <w:p w:rsidR="006D7877" w:rsidRDefault="006D787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5724D"/>
    <w:multiLevelType w:val="hybridMultilevel"/>
    <w:tmpl w:val="72A6A2DC"/>
    <w:lvl w:ilvl="0" w:tplc="C86A3D84">
      <w:start w:val="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3371435B"/>
    <w:multiLevelType w:val="hybridMultilevel"/>
    <w:tmpl w:val="D340EBA0"/>
    <w:lvl w:ilvl="0" w:tplc="A0CC552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3508362C"/>
    <w:multiLevelType w:val="hybridMultilevel"/>
    <w:tmpl w:val="8D348E96"/>
    <w:lvl w:ilvl="0" w:tplc="E3803242">
      <w:start w:val="2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750F2343"/>
    <w:multiLevelType w:val="hybridMultilevel"/>
    <w:tmpl w:val="07861F2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76C42039"/>
    <w:multiLevelType w:val="hybridMultilevel"/>
    <w:tmpl w:val="E8A21D96"/>
    <w:lvl w:ilvl="0" w:tplc="D1E2692A">
      <w:start w:val="1"/>
      <w:numFmt w:val="bullet"/>
      <w:lvlText w:val="-"/>
      <w:lvlJc w:val="left"/>
      <w:pPr>
        <w:tabs>
          <w:tab w:val="num" w:pos="720"/>
        </w:tabs>
        <w:ind w:left="720" w:hanging="360"/>
      </w:pPr>
      <w:rPr>
        <w:rFonts w:ascii="SimHei" w:eastAsia="SimHei" w:hAnsi="SimHei" w:hint="eastAsia"/>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218"/>
    <w:rsid w:val="00066ED1"/>
    <w:rsid w:val="000B50CC"/>
    <w:rsid w:val="000D4D2F"/>
    <w:rsid w:val="000E08EC"/>
    <w:rsid w:val="000E1F91"/>
    <w:rsid w:val="000F3A84"/>
    <w:rsid w:val="00117780"/>
    <w:rsid w:val="00147590"/>
    <w:rsid w:val="00184218"/>
    <w:rsid w:val="00192051"/>
    <w:rsid w:val="001A2270"/>
    <w:rsid w:val="001C3C8A"/>
    <w:rsid w:val="00210AD4"/>
    <w:rsid w:val="00292C5A"/>
    <w:rsid w:val="00302032"/>
    <w:rsid w:val="00325A87"/>
    <w:rsid w:val="00326CD3"/>
    <w:rsid w:val="00355E7E"/>
    <w:rsid w:val="003A69F1"/>
    <w:rsid w:val="003B1616"/>
    <w:rsid w:val="003D320B"/>
    <w:rsid w:val="004C3559"/>
    <w:rsid w:val="004D63A1"/>
    <w:rsid w:val="0050258F"/>
    <w:rsid w:val="00547E81"/>
    <w:rsid w:val="0057508A"/>
    <w:rsid w:val="00581BB0"/>
    <w:rsid w:val="005A4E74"/>
    <w:rsid w:val="005B2D77"/>
    <w:rsid w:val="005D1079"/>
    <w:rsid w:val="005F6A05"/>
    <w:rsid w:val="0069140E"/>
    <w:rsid w:val="006B3F70"/>
    <w:rsid w:val="006D7877"/>
    <w:rsid w:val="007154CE"/>
    <w:rsid w:val="0078378D"/>
    <w:rsid w:val="007B516A"/>
    <w:rsid w:val="007D1EA8"/>
    <w:rsid w:val="007D2E03"/>
    <w:rsid w:val="007E2662"/>
    <w:rsid w:val="00951FF9"/>
    <w:rsid w:val="0097563A"/>
    <w:rsid w:val="009D3F77"/>
    <w:rsid w:val="00A258D8"/>
    <w:rsid w:val="00A54FE5"/>
    <w:rsid w:val="00A82B7B"/>
    <w:rsid w:val="00A91A1E"/>
    <w:rsid w:val="00AD000D"/>
    <w:rsid w:val="00AE4AF2"/>
    <w:rsid w:val="00BA59FA"/>
    <w:rsid w:val="00C23B10"/>
    <w:rsid w:val="00C43BD9"/>
    <w:rsid w:val="00D06F94"/>
    <w:rsid w:val="00D26B49"/>
    <w:rsid w:val="00D63ADE"/>
    <w:rsid w:val="00DF57F1"/>
    <w:rsid w:val="00EA3C70"/>
    <w:rsid w:val="00EE7F9A"/>
    <w:rsid w:val="00F00FB2"/>
    <w:rsid w:val="00F02E36"/>
    <w:rsid w:val="00F14793"/>
    <w:rsid w:val="00F301E4"/>
    <w:rsid w:val="00F40552"/>
    <w:rsid w:val="00F56B83"/>
    <w:rsid w:val="00F95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F9A"/>
    <w:pPr>
      <w:spacing w:after="200" w:line="276" w:lineRule="auto"/>
      <w:ind w:left="720"/>
      <w:contextualSpacing/>
    </w:pPr>
    <w:rPr>
      <w:lang w:val="uk-UA"/>
    </w:rPr>
  </w:style>
  <w:style w:type="paragraph" w:styleId="a4">
    <w:name w:val="header"/>
    <w:basedOn w:val="a"/>
    <w:link w:val="a5"/>
    <w:uiPriority w:val="99"/>
    <w:rsid w:val="00302032"/>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302032"/>
    <w:rPr>
      <w:rFonts w:ascii="Times New Roman" w:eastAsia="Times New Roman" w:hAnsi="Times New Roman" w:cs="Times New Roman"/>
      <w:sz w:val="20"/>
      <w:szCs w:val="20"/>
      <w:lang w:val="ru-RU" w:eastAsia="ru-RU"/>
    </w:rPr>
  </w:style>
  <w:style w:type="paragraph" w:styleId="a6">
    <w:name w:val="Plain Text"/>
    <w:basedOn w:val="a"/>
    <w:link w:val="a7"/>
    <w:rsid w:val="00BA59FA"/>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BA59FA"/>
    <w:rPr>
      <w:rFonts w:ascii="Courier New" w:eastAsia="Times New Roman" w:hAnsi="Courier New" w:cs="Times New Roman"/>
      <w:sz w:val="20"/>
      <w:szCs w:val="20"/>
      <w:lang w:val="ru-RU" w:eastAsia="ru-RU"/>
    </w:rPr>
  </w:style>
  <w:style w:type="paragraph" w:styleId="a8">
    <w:name w:val="Balloon Text"/>
    <w:basedOn w:val="a"/>
    <w:link w:val="a9"/>
    <w:uiPriority w:val="99"/>
    <w:semiHidden/>
    <w:unhideWhenUsed/>
    <w:rsid w:val="00F301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301E4"/>
    <w:rPr>
      <w:rFonts w:ascii="Tahoma" w:hAnsi="Tahoma" w:cs="Tahoma"/>
      <w:sz w:val="16"/>
      <w:szCs w:val="16"/>
    </w:rPr>
  </w:style>
  <w:style w:type="paragraph" w:styleId="aa">
    <w:name w:val="footer"/>
    <w:basedOn w:val="a"/>
    <w:link w:val="ab"/>
    <w:uiPriority w:val="99"/>
    <w:unhideWhenUsed/>
    <w:rsid w:val="006D787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D7877"/>
  </w:style>
  <w:style w:type="paragraph" w:styleId="ac">
    <w:name w:val="Normal (Web)"/>
    <w:basedOn w:val="a"/>
    <w:uiPriority w:val="99"/>
    <w:semiHidden/>
    <w:unhideWhenUsed/>
    <w:rsid w:val="006D78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F9A"/>
    <w:pPr>
      <w:spacing w:after="200" w:line="276" w:lineRule="auto"/>
      <w:ind w:left="720"/>
      <w:contextualSpacing/>
    </w:pPr>
    <w:rPr>
      <w:lang w:val="uk-UA"/>
    </w:rPr>
  </w:style>
  <w:style w:type="paragraph" w:styleId="a4">
    <w:name w:val="header"/>
    <w:basedOn w:val="a"/>
    <w:link w:val="a5"/>
    <w:uiPriority w:val="99"/>
    <w:rsid w:val="00302032"/>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302032"/>
    <w:rPr>
      <w:rFonts w:ascii="Times New Roman" w:eastAsia="Times New Roman" w:hAnsi="Times New Roman" w:cs="Times New Roman"/>
      <w:sz w:val="20"/>
      <w:szCs w:val="20"/>
      <w:lang w:val="ru-RU" w:eastAsia="ru-RU"/>
    </w:rPr>
  </w:style>
  <w:style w:type="paragraph" w:styleId="a6">
    <w:name w:val="Plain Text"/>
    <w:basedOn w:val="a"/>
    <w:link w:val="a7"/>
    <w:rsid w:val="00BA59FA"/>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BA59FA"/>
    <w:rPr>
      <w:rFonts w:ascii="Courier New" w:eastAsia="Times New Roman" w:hAnsi="Courier New" w:cs="Times New Roman"/>
      <w:sz w:val="20"/>
      <w:szCs w:val="20"/>
      <w:lang w:val="ru-RU" w:eastAsia="ru-RU"/>
    </w:rPr>
  </w:style>
  <w:style w:type="paragraph" w:styleId="a8">
    <w:name w:val="Balloon Text"/>
    <w:basedOn w:val="a"/>
    <w:link w:val="a9"/>
    <w:uiPriority w:val="99"/>
    <w:semiHidden/>
    <w:unhideWhenUsed/>
    <w:rsid w:val="00F301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301E4"/>
    <w:rPr>
      <w:rFonts w:ascii="Tahoma" w:hAnsi="Tahoma" w:cs="Tahoma"/>
      <w:sz w:val="16"/>
      <w:szCs w:val="16"/>
    </w:rPr>
  </w:style>
  <w:style w:type="paragraph" w:styleId="aa">
    <w:name w:val="footer"/>
    <w:basedOn w:val="a"/>
    <w:link w:val="ab"/>
    <w:uiPriority w:val="99"/>
    <w:unhideWhenUsed/>
    <w:rsid w:val="006D787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D7877"/>
  </w:style>
  <w:style w:type="paragraph" w:styleId="ac">
    <w:name w:val="Normal (Web)"/>
    <w:basedOn w:val="a"/>
    <w:uiPriority w:val="99"/>
    <w:semiHidden/>
    <w:unhideWhenUsed/>
    <w:rsid w:val="006D78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3710">
      <w:bodyDiv w:val="1"/>
      <w:marLeft w:val="0"/>
      <w:marRight w:val="0"/>
      <w:marTop w:val="0"/>
      <w:marBottom w:val="0"/>
      <w:divBdr>
        <w:top w:val="none" w:sz="0" w:space="0" w:color="auto"/>
        <w:left w:val="none" w:sz="0" w:space="0" w:color="auto"/>
        <w:bottom w:val="none" w:sz="0" w:space="0" w:color="auto"/>
        <w:right w:val="none" w:sz="0" w:space="0" w:color="auto"/>
      </w:divBdr>
    </w:div>
    <w:div w:id="109055689">
      <w:bodyDiv w:val="1"/>
      <w:marLeft w:val="0"/>
      <w:marRight w:val="0"/>
      <w:marTop w:val="0"/>
      <w:marBottom w:val="0"/>
      <w:divBdr>
        <w:top w:val="none" w:sz="0" w:space="0" w:color="auto"/>
        <w:left w:val="none" w:sz="0" w:space="0" w:color="auto"/>
        <w:bottom w:val="none" w:sz="0" w:space="0" w:color="auto"/>
        <w:right w:val="none" w:sz="0" w:space="0" w:color="auto"/>
      </w:divBdr>
    </w:div>
    <w:div w:id="366681571">
      <w:bodyDiv w:val="1"/>
      <w:marLeft w:val="0"/>
      <w:marRight w:val="0"/>
      <w:marTop w:val="0"/>
      <w:marBottom w:val="0"/>
      <w:divBdr>
        <w:top w:val="none" w:sz="0" w:space="0" w:color="auto"/>
        <w:left w:val="none" w:sz="0" w:space="0" w:color="auto"/>
        <w:bottom w:val="none" w:sz="0" w:space="0" w:color="auto"/>
        <w:right w:val="none" w:sz="0" w:space="0" w:color="auto"/>
      </w:divBdr>
    </w:div>
    <w:div w:id="795754947">
      <w:bodyDiv w:val="1"/>
      <w:marLeft w:val="0"/>
      <w:marRight w:val="0"/>
      <w:marTop w:val="0"/>
      <w:marBottom w:val="0"/>
      <w:divBdr>
        <w:top w:val="none" w:sz="0" w:space="0" w:color="auto"/>
        <w:left w:val="none" w:sz="0" w:space="0" w:color="auto"/>
        <w:bottom w:val="none" w:sz="0" w:space="0" w:color="auto"/>
        <w:right w:val="none" w:sz="0" w:space="0" w:color="auto"/>
      </w:divBdr>
    </w:div>
    <w:div w:id="210981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2584</Words>
  <Characters>14732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R1</dc:creator>
  <cp:lastModifiedBy>Пользователь Windows</cp:lastModifiedBy>
  <cp:revision>3</cp:revision>
  <cp:lastPrinted>2019-03-01T08:54:00Z</cp:lastPrinted>
  <dcterms:created xsi:type="dcterms:W3CDTF">2019-03-01T07:33:00Z</dcterms:created>
  <dcterms:modified xsi:type="dcterms:W3CDTF">2019-03-01T08:55:00Z</dcterms:modified>
</cp:coreProperties>
</file>