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B" w:rsidRDefault="00DD2E9B" w:rsidP="00DD2E9B">
      <w:pPr>
        <w:spacing w:line="240" w:lineRule="auto"/>
        <w:jc w:val="center"/>
      </w:pPr>
    </w:p>
    <w:p w:rsidR="00DD2E9B" w:rsidRDefault="00DD2E9B" w:rsidP="00DD2E9B">
      <w:pPr>
        <w:spacing w:line="240" w:lineRule="auto"/>
        <w:jc w:val="center"/>
      </w:pPr>
      <w:r>
        <w:t xml:space="preserve">Національний науковий центр </w:t>
      </w:r>
    </w:p>
    <w:p w:rsidR="00DD2E9B" w:rsidRDefault="00DD2E9B" w:rsidP="00DD2E9B">
      <w:pPr>
        <w:spacing w:line="240" w:lineRule="auto"/>
        <w:jc w:val="center"/>
      </w:pPr>
      <w:r>
        <w:t xml:space="preserve">“Інститут механізації та електрифікації сільського </w:t>
      </w:r>
      <w:proofErr w:type="spellStart"/>
      <w:r>
        <w:t>господартсва</w:t>
      </w:r>
      <w:proofErr w:type="spellEnd"/>
      <w:r>
        <w:t>”</w:t>
      </w:r>
    </w:p>
    <w:p w:rsidR="00DD2E9B" w:rsidRDefault="00DD2E9B" w:rsidP="00DD2E9B">
      <w:pPr>
        <w:spacing w:line="240" w:lineRule="auto"/>
        <w:jc w:val="center"/>
      </w:pPr>
      <w:r>
        <w:t>Національної академії аграрних наук України</w:t>
      </w:r>
    </w:p>
    <w:p w:rsidR="00DD2E9B" w:rsidRDefault="00DD2E9B" w:rsidP="00DD2E9B">
      <w:pPr>
        <w:spacing w:line="240" w:lineRule="auto"/>
        <w:jc w:val="center"/>
      </w:pPr>
    </w:p>
    <w:p w:rsidR="00DD2E9B" w:rsidRPr="0029691A" w:rsidRDefault="00DD2E9B" w:rsidP="00DD2E9B">
      <w:pPr>
        <w:spacing w:line="240" w:lineRule="auto"/>
        <w:jc w:val="center"/>
        <w:rPr>
          <w:sz w:val="16"/>
          <w:szCs w:val="16"/>
        </w:rPr>
      </w:pPr>
    </w:p>
    <w:p w:rsidR="00DD2E9B" w:rsidRDefault="00DD2E9B" w:rsidP="00DD2E9B">
      <w:pPr>
        <w:spacing w:line="240" w:lineRule="auto"/>
        <w:jc w:val="center"/>
        <w:rPr>
          <w:szCs w:val="28"/>
        </w:rPr>
      </w:pPr>
      <w:r>
        <w:rPr>
          <w:szCs w:val="28"/>
        </w:rPr>
        <w:t>“</w:t>
      </w:r>
      <w:r w:rsidRPr="004F7800">
        <w:rPr>
          <w:b/>
          <w:szCs w:val="28"/>
        </w:rPr>
        <w:t xml:space="preserve">РОЗРОБЛЕННЯ І ВПРОВАДЖЕННЯ В АГРОПРОМИСЛОВЕ ВИРОБНИЦТВО КОМПЛЕКСІВ ТЕХНІЧНИХ ЗАСОБІВ ДЛЯ ВИРОЩУВАННЯ ЗЕРНОВИХ ТА ІНШИХ КУЛЬТУР ЗА </w:t>
      </w:r>
      <w:proofErr w:type="spellStart"/>
      <w:r w:rsidRPr="004F7800">
        <w:rPr>
          <w:b/>
          <w:szCs w:val="28"/>
        </w:rPr>
        <w:t>ЕНЕРГО-</w:t>
      </w:r>
      <w:proofErr w:type="spellEnd"/>
      <w:r w:rsidRPr="004F7800">
        <w:rPr>
          <w:b/>
          <w:szCs w:val="28"/>
        </w:rPr>
        <w:t xml:space="preserve">, </w:t>
      </w:r>
      <w:proofErr w:type="spellStart"/>
      <w:r w:rsidRPr="004F7800">
        <w:rPr>
          <w:b/>
          <w:szCs w:val="28"/>
        </w:rPr>
        <w:t>РЕСУРСООЩАДНИМИ</w:t>
      </w:r>
      <w:proofErr w:type="spellEnd"/>
      <w:r w:rsidRPr="004F7800">
        <w:rPr>
          <w:b/>
          <w:szCs w:val="28"/>
        </w:rPr>
        <w:t xml:space="preserve"> ТЕХНОЛОГІЯМИ</w:t>
      </w:r>
      <w:r>
        <w:rPr>
          <w:szCs w:val="28"/>
        </w:rPr>
        <w:t>”</w:t>
      </w:r>
    </w:p>
    <w:p w:rsidR="00DD2E9B" w:rsidRDefault="00DD2E9B" w:rsidP="00DD2E9B">
      <w:pPr>
        <w:spacing w:line="240" w:lineRule="auto"/>
        <w:jc w:val="center"/>
        <w:rPr>
          <w:sz w:val="24"/>
          <w:szCs w:val="24"/>
        </w:rPr>
      </w:pPr>
    </w:p>
    <w:p w:rsidR="00DD2E9B" w:rsidRPr="001F0A6E" w:rsidRDefault="00DD2E9B" w:rsidP="00DD2E9B">
      <w:pPr>
        <w:spacing w:line="240" w:lineRule="auto"/>
        <w:jc w:val="center"/>
        <w:rPr>
          <w:sz w:val="24"/>
          <w:szCs w:val="24"/>
        </w:rPr>
      </w:pPr>
    </w:p>
    <w:tbl>
      <w:tblPr>
        <w:tblStyle w:val="a4"/>
        <w:tblW w:w="0" w:type="auto"/>
        <w:tblLook w:val="04A0" w:firstRow="1" w:lastRow="0" w:firstColumn="1" w:lastColumn="0" w:noHBand="0" w:noVBand="1"/>
      </w:tblPr>
      <w:tblGrid>
        <w:gridCol w:w="2576"/>
        <w:gridCol w:w="7279"/>
      </w:tblGrid>
      <w:tr w:rsidR="00DD2E9B" w:rsidTr="002268C6">
        <w:tc>
          <w:tcPr>
            <w:tcW w:w="2576" w:type="dxa"/>
          </w:tcPr>
          <w:p w:rsidR="00DD2E9B" w:rsidRPr="004F7800" w:rsidRDefault="00DD2E9B" w:rsidP="002268C6">
            <w:pPr>
              <w:spacing w:line="240" w:lineRule="auto"/>
              <w:rPr>
                <w:b/>
              </w:rPr>
            </w:pPr>
            <w:proofErr w:type="spellStart"/>
            <w:r w:rsidRPr="004F7800">
              <w:rPr>
                <w:b/>
              </w:rPr>
              <w:t>АДАМЧУК</w:t>
            </w:r>
            <w:proofErr w:type="spellEnd"/>
            <w:r>
              <w:rPr>
                <w:b/>
              </w:rPr>
              <w:t xml:space="preserve"> </w:t>
            </w:r>
            <w:proofErr w:type="spellStart"/>
            <w:r w:rsidRPr="004F7800">
              <w:rPr>
                <w:b/>
              </w:rPr>
              <w:t>ВАЛЕРІЙ</w:t>
            </w:r>
            <w:proofErr w:type="spellEnd"/>
            <w:r>
              <w:rPr>
                <w:b/>
              </w:rPr>
              <w:t xml:space="preserve"> </w:t>
            </w:r>
            <w:proofErr w:type="spellStart"/>
            <w:r w:rsidRPr="004F7800">
              <w:rPr>
                <w:b/>
              </w:rPr>
              <w:t>ВАСИЛЬОВИЧ</w:t>
            </w:r>
            <w:proofErr w:type="spellEnd"/>
          </w:p>
        </w:tc>
        <w:tc>
          <w:tcPr>
            <w:tcW w:w="7738" w:type="dxa"/>
          </w:tcPr>
          <w:p w:rsidR="00DD2E9B" w:rsidRDefault="00DD2E9B" w:rsidP="002268C6">
            <w:pPr>
              <w:spacing w:line="240" w:lineRule="auto"/>
              <w:ind w:left="-24"/>
              <w:jc w:val="both"/>
            </w:pPr>
            <w:proofErr w:type="spellStart"/>
            <w:r>
              <w:t>академік</w:t>
            </w:r>
            <w:proofErr w:type="spellEnd"/>
            <w:r>
              <w:t xml:space="preserve"> </w:t>
            </w:r>
            <w:proofErr w:type="spellStart"/>
            <w:r>
              <w:t>НААН</w:t>
            </w:r>
            <w:proofErr w:type="spellEnd"/>
            <w:r>
              <w:t xml:space="preserve">, доктор </w:t>
            </w:r>
            <w:proofErr w:type="spellStart"/>
            <w:proofErr w:type="gramStart"/>
            <w:r>
              <w:t>техн</w:t>
            </w:r>
            <w:proofErr w:type="gramEnd"/>
            <w:r>
              <w:t>ічних</w:t>
            </w:r>
            <w:proofErr w:type="spellEnd"/>
            <w:r>
              <w:t xml:space="preserve"> наук, </w:t>
            </w:r>
            <w:proofErr w:type="spellStart"/>
            <w:r>
              <w:t>професор</w:t>
            </w:r>
            <w:proofErr w:type="spellEnd"/>
            <w:r>
              <w:t xml:space="preserve">, </w:t>
            </w:r>
            <w:proofErr w:type="spellStart"/>
            <w:r>
              <w:t>Заслужений</w:t>
            </w:r>
            <w:proofErr w:type="spellEnd"/>
            <w:r>
              <w:t xml:space="preserve"> </w:t>
            </w:r>
            <w:proofErr w:type="spellStart"/>
            <w:r>
              <w:t>діяч</w:t>
            </w:r>
            <w:proofErr w:type="spellEnd"/>
            <w:r>
              <w:t xml:space="preserve"> науки і </w:t>
            </w:r>
            <w:proofErr w:type="spellStart"/>
            <w:r>
              <w:t>техніки</w:t>
            </w:r>
            <w:proofErr w:type="spellEnd"/>
            <w:r>
              <w:t xml:space="preserve"> </w:t>
            </w:r>
            <w:proofErr w:type="spellStart"/>
            <w:r>
              <w:t>України</w:t>
            </w:r>
            <w:proofErr w:type="spellEnd"/>
            <w:r>
              <w:t xml:space="preserve">, директор </w:t>
            </w:r>
            <w:proofErr w:type="spellStart"/>
            <w:r>
              <w:t>Національного</w:t>
            </w:r>
            <w:proofErr w:type="spellEnd"/>
            <w:r>
              <w:t xml:space="preserve"> </w:t>
            </w:r>
            <w:proofErr w:type="spellStart"/>
            <w:r>
              <w:t>наукового</w:t>
            </w:r>
            <w:proofErr w:type="spellEnd"/>
            <w:r>
              <w:t xml:space="preserve"> центру “</w:t>
            </w:r>
            <w:proofErr w:type="spellStart"/>
            <w:r>
              <w:t>Інститут</w:t>
            </w:r>
            <w:proofErr w:type="spellEnd"/>
            <w:r>
              <w:t xml:space="preserve"> </w:t>
            </w:r>
            <w:proofErr w:type="spellStart"/>
            <w:r>
              <w:t>механізації</w:t>
            </w:r>
            <w:proofErr w:type="spellEnd"/>
            <w:r>
              <w:t xml:space="preserve"> та </w:t>
            </w:r>
            <w:proofErr w:type="spellStart"/>
            <w:r>
              <w:t>електрифікації</w:t>
            </w:r>
            <w:proofErr w:type="spellEnd"/>
            <w:r>
              <w:t xml:space="preserve"> </w:t>
            </w:r>
            <w:proofErr w:type="spellStart"/>
            <w:r>
              <w:t>сільського</w:t>
            </w:r>
            <w:proofErr w:type="spellEnd"/>
            <w:r>
              <w:t xml:space="preserve"> </w:t>
            </w:r>
            <w:proofErr w:type="spellStart"/>
            <w:r>
              <w:t>господартсва</w:t>
            </w:r>
            <w:proofErr w:type="spellEnd"/>
            <w:r>
              <w:t xml:space="preserve">” </w:t>
            </w:r>
          </w:p>
        </w:tc>
      </w:tr>
      <w:tr w:rsidR="00DD2E9B" w:rsidTr="002268C6">
        <w:tc>
          <w:tcPr>
            <w:tcW w:w="2576" w:type="dxa"/>
          </w:tcPr>
          <w:p w:rsidR="00DD2E9B" w:rsidRPr="004F7800" w:rsidRDefault="00DD2E9B" w:rsidP="002268C6">
            <w:pPr>
              <w:spacing w:line="240" w:lineRule="auto"/>
              <w:rPr>
                <w:b/>
              </w:rPr>
            </w:pPr>
            <w:r w:rsidRPr="004F7800">
              <w:rPr>
                <w:b/>
              </w:rPr>
              <w:t>БУЛГАКОВ</w:t>
            </w:r>
            <w:r>
              <w:rPr>
                <w:b/>
              </w:rPr>
              <w:t xml:space="preserve"> </w:t>
            </w:r>
            <w:proofErr w:type="spellStart"/>
            <w:r w:rsidRPr="004F7800">
              <w:rPr>
                <w:b/>
              </w:rPr>
              <w:t>ВОЛОДИМИР</w:t>
            </w:r>
            <w:proofErr w:type="spellEnd"/>
            <w:r>
              <w:rPr>
                <w:b/>
              </w:rPr>
              <w:t xml:space="preserve"> </w:t>
            </w:r>
            <w:r w:rsidRPr="004F7800">
              <w:rPr>
                <w:b/>
              </w:rPr>
              <w:t>МИХАЙЛОВИЧ</w:t>
            </w:r>
          </w:p>
        </w:tc>
        <w:tc>
          <w:tcPr>
            <w:tcW w:w="7738" w:type="dxa"/>
          </w:tcPr>
          <w:p w:rsidR="00DD2E9B" w:rsidRDefault="00DD2E9B" w:rsidP="002268C6">
            <w:pPr>
              <w:spacing w:line="240" w:lineRule="auto"/>
              <w:jc w:val="both"/>
            </w:pPr>
            <w:proofErr w:type="spellStart"/>
            <w:r>
              <w:t>академік</w:t>
            </w:r>
            <w:proofErr w:type="spellEnd"/>
            <w:r>
              <w:t xml:space="preserve"> </w:t>
            </w:r>
            <w:proofErr w:type="spellStart"/>
            <w:r>
              <w:t>НААН</w:t>
            </w:r>
            <w:proofErr w:type="spellEnd"/>
            <w:r>
              <w:t xml:space="preserve">, доктор </w:t>
            </w:r>
            <w:proofErr w:type="spellStart"/>
            <w:proofErr w:type="gramStart"/>
            <w:r>
              <w:t>техн</w:t>
            </w:r>
            <w:proofErr w:type="gramEnd"/>
            <w:r>
              <w:t>ічних</w:t>
            </w:r>
            <w:proofErr w:type="spellEnd"/>
            <w:r>
              <w:t xml:space="preserve"> наук, </w:t>
            </w:r>
            <w:proofErr w:type="spellStart"/>
            <w:r>
              <w:t>професор</w:t>
            </w:r>
            <w:proofErr w:type="spellEnd"/>
            <w:r>
              <w:t xml:space="preserve">, </w:t>
            </w:r>
            <w:proofErr w:type="spellStart"/>
            <w:r>
              <w:t>Заслужений</w:t>
            </w:r>
            <w:proofErr w:type="spellEnd"/>
            <w:r>
              <w:t xml:space="preserve"> </w:t>
            </w:r>
            <w:proofErr w:type="spellStart"/>
            <w:r>
              <w:t>винахідник</w:t>
            </w:r>
            <w:proofErr w:type="spellEnd"/>
            <w:r>
              <w:t xml:space="preserve"> </w:t>
            </w:r>
            <w:proofErr w:type="spellStart"/>
            <w:r>
              <w:t>України</w:t>
            </w:r>
            <w:proofErr w:type="spellEnd"/>
            <w:r>
              <w:t xml:space="preserve">, </w:t>
            </w:r>
            <w:proofErr w:type="spellStart"/>
            <w:r>
              <w:t>професор</w:t>
            </w:r>
            <w:proofErr w:type="spellEnd"/>
            <w:r>
              <w:t xml:space="preserve"> </w:t>
            </w:r>
            <w:proofErr w:type="spellStart"/>
            <w:r>
              <w:t>кафедри</w:t>
            </w:r>
            <w:proofErr w:type="spellEnd"/>
            <w:r>
              <w:t xml:space="preserve"> </w:t>
            </w:r>
            <w:proofErr w:type="spellStart"/>
            <w:r>
              <w:t>механіки</w:t>
            </w:r>
            <w:proofErr w:type="spellEnd"/>
            <w:r>
              <w:t xml:space="preserve"> </w:t>
            </w:r>
            <w:proofErr w:type="spellStart"/>
            <w:r>
              <w:t>Національного</w:t>
            </w:r>
            <w:proofErr w:type="spellEnd"/>
            <w:r>
              <w:t xml:space="preserve"> </w:t>
            </w:r>
            <w:proofErr w:type="spellStart"/>
            <w:r>
              <w:t>університету</w:t>
            </w:r>
            <w:proofErr w:type="spellEnd"/>
            <w:r>
              <w:t xml:space="preserve"> </w:t>
            </w:r>
            <w:proofErr w:type="spellStart"/>
            <w:r>
              <w:t>біоресурсів</w:t>
            </w:r>
            <w:proofErr w:type="spellEnd"/>
            <w:r>
              <w:t xml:space="preserve"> і </w:t>
            </w:r>
            <w:proofErr w:type="spellStart"/>
            <w:r>
              <w:t>природокористування</w:t>
            </w:r>
            <w:proofErr w:type="spellEnd"/>
            <w:r>
              <w:t xml:space="preserve"> </w:t>
            </w:r>
            <w:proofErr w:type="spellStart"/>
            <w:r>
              <w:t>України</w:t>
            </w:r>
            <w:proofErr w:type="spellEnd"/>
          </w:p>
        </w:tc>
      </w:tr>
      <w:tr w:rsidR="00DD2E9B" w:rsidTr="002268C6">
        <w:trPr>
          <w:trHeight w:val="1036"/>
        </w:trPr>
        <w:tc>
          <w:tcPr>
            <w:tcW w:w="2576" w:type="dxa"/>
          </w:tcPr>
          <w:p w:rsidR="00DD2E9B" w:rsidRPr="004F7800" w:rsidRDefault="00DD2E9B" w:rsidP="002268C6">
            <w:pPr>
              <w:spacing w:line="240" w:lineRule="auto"/>
              <w:rPr>
                <w:b/>
              </w:rPr>
            </w:pPr>
            <w:proofErr w:type="spellStart"/>
            <w:r w:rsidRPr="004F7800">
              <w:rPr>
                <w:b/>
              </w:rPr>
              <w:t>КЮРЧЕВ</w:t>
            </w:r>
            <w:proofErr w:type="spellEnd"/>
            <w:r>
              <w:rPr>
                <w:b/>
              </w:rPr>
              <w:t xml:space="preserve"> </w:t>
            </w:r>
            <w:proofErr w:type="spellStart"/>
            <w:r w:rsidRPr="004F7800">
              <w:rPr>
                <w:b/>
              </w:rPr>
              <w:t>ВОЛОДИМИР</w:t>
            </w:r>
            <w:proofErr w:type="spellEnd"/>
            <w:r w:rsidRPr="004F7800">
              <w:rPr>
                <w:b/>
              </w:rPr>
              <w:t xml:space="preserve"> </w:t>
            </w:r>
            <w:proofErr w:type="spellStart"/>
            <w:r w:rsidRPr="004F7800">
              <w:rPr>
                <w:b/>
              </w:rPr>
              <w:t>МИКОЛАЙОВИЧ</w:t>
            </w:r>
            <w:proofErr w:type="spellEnd"/>
          </w:p>
        </w:tc>
        <w:tc>
          <w:tcPr>
            <w:tcW w:w="7738" w:type="dxa"/>
          </w:tcPr>
          <w:p w:rsidR="00DD2E9B" w:rsidRDefault="00DD2E9B" w:rsidP="002268C6">
            <w:pPr>
              <w:spacing w:line="240" w:lineRule="auto"/>
              <w:jc w:val="both"/>
            </w:pPr>
            <w:r>
              <w:t xml:space="preserve">доктор </w:t>
            </w:r>
            <w:proofErr w:type="spellStart"/>
            <w:proofErr w:type="gramStart"/>
            <w:r>
              <w:t>техн</w:t>
            </w:r>
            <w:proofErr w:type="gramEnd"/>
            <w:r>
              <w:t>ічних</w:t>
            </w:r>
            <w:proofErr w:type="spellEnd"/>
            <w:r>
              <w:t xml:space="preserve"> наук, </w:t>
            </w:r>
            <w:proofErr w:type="spellStart"/>
            <w:r>
              <w:t>професор</w:t>
            </w:r>
            <w:proofErr w:type="spellEnd"/>
            <w:r>
              <w:t xml:space="preserve">, </w:t>
            </w:r>
            <w:proofErr w:type="spellStart"/>
            <w:r>
              <w:t>Заслужений</w:t>
            </w:r>
            <w:proofErr w:type="spellEnd"/>
            <w:r>
              <w:t xml:space="preserve"> </w:t>
            </w:r>
            <w:proofErr w:type="spellStart"/>
            <w:r w:rsidRPr="0029691A">
              <w:t>працівник</w:t>
            </w:r>
            <w:proofErr w:type="spellEnd"/>
            <w:r w:rsidRPr="0029691A">
              <w:t xml:space="preserve"> </w:t>
            </w:r>
            <w:proofErr w:type="spellStart"/>
            <w:r w:rsidRPr="0029691A">
              <w:t>освіти</w:t>
            </w:r>
            <w:proofErr w:type="spellEnd"/>
            <w:r w:rsidRPr="0029691A">
              <w:t xml:space="preserve"> </w:t>
            </w:r>
            <w:proofErr w:type="spellStart"/>
            <w:r w:rsidRPr="0029691A">
              <w:t>України</w:t>
            </w:r>
            <w:proofErr w:type="spellEnd"/>
            <w:r>
              <w:t xml:space="preserve">, ректор </w:t>
            </w:r>
            <w:proofErr w:type="spellStart"/>
            <w:r>
              <w:t>Таврійського</w:t>
            </w:r>
            <w:proofErr w:type="spellEnd"/>
            <w:r>
              <w:t xml:space="preserve"> державного </w:t>
            </w:r>
            <w:proofErr w:type="spellStart"/>
            <w:r>
              <w:t>агротехнологічного</w:t>
            </w:r>
            <w:proofErr w:type="spellEnd"/>
            <w:r>
              <w:t xml:space="preserve"> </w:t>
            </w:r>
            <w:proofErr w:type="spellStart"/>
            <w:r>
              <w:t>університету</w:t>
            </w:r>
            <w:proofErr w:type="spellEnd"/>
          </w:p>
        </w:tc>
      </w:tr>
      <w:tr w:rsidR="00DD2E9B" w:rsidTr="002268C6">
        <w:tc>
          <w:tcPr>
            <w:tcW w:w="2576" w:type="dxa"/>
          </w:tcPr>
          <w:p w:rsidR="00DD2E9B" w:rsidRPr="004F7800" w:rsidRDefault="00DD2E9B" w:rsidP="002268C6">
            <w:pPr>
              <w:spacing w:line="240" w:lineRule="auto"/>
              <w:rPr>
                <w:b/>
              </w:rPr>
            </w:pPr>
            <w:proofErr w:type="spellStart"/>
            <w:r w:rsidRPr="004F7800">
              <w:rPr>
                <w:b/>
              </w:rPr>
              <w:t>НАДИКТО</w:t>
            </w:r>
            <w:proofErr w:type="spellEnd"/>
            <w:r w:rsidRPr="004F7800">
              <w:rPr>
                <w:b/>
              </w:rPr>
              <w:t xml:space="preserve"> </w:t>
            </w:r>
            <w:proofErr w:type="spellStart"/>
            <w:r w:rsidRPr="004F7800">
              <w:rPr>
                <w:b/>
              </w:rPr>
              <w:t>ВОЛОДИМИР</w:t>
            </w:r>
            <w:proofErr w:type="spellEnd"/>
            <w:r w:rsidRPr="004F7800">
              <w:rPr>
                <w:b/>
              </w:rPr>
              <w:t xml:space="preserve"> </w:t>
            </w:r>
            <w:proofErr w:type="spellStart"/>
            <w:r w:rsidRPr="004F7800">
              <w:rPr>
                <w:b/>
              </w:rPr>
              <w:t>ТРОХИМОВИЧ</w:t>
            </w:r>
            <w:proofErr w:type="spellEnd"/>
          </w:p>
        </w:tc>
        <w:tc>
          <w:tcPr>
            <w:tcW w:w="7738" w:type="dxa"/>
          </w:tcPr>
          <w:p w:rsidR="00DD2E9B" w:rsidRDefault="00DD2E9B" w:rsidP="002268C6">
            <w:pPr>
              <w:spacing w:line="240" w:lineRule="auto"/>
              <w:jc w:val="both"/>
            </w:pPr>
            <w:r>
              <w:t>член-</w:t>
            </w:r>
            <w:proofErr w:type="spellStart"/>
            <w:r>
              <w:t>кореспондент</w:t>
            </w:r>
            <w:proofErr w:type="spellEnd"/>
            <w:r>
              <w:t xml:space="preserve"> </w:t>
            </w:r>
            <w:proofErr w:type="spellStart"/>
            <w:r>
              <w:t>НААН</w:t>
            </w:r>
            <w:proofErr w:type="spellEnd"/>
            <w:r>
              <w:t xml:space="preserve">, доктор </w:t>
            </w:r>
            <w:proofErr w:type="spellStart"/>
            <w:proofErr w:type="gramStart"/>
            <w:r>
              <w:t>техн</w:t>
            </w:r>
            <w:proofErr w:type="gramEnd"/>
            <w:r>
              <w:t>ічних</w:t>
            </w:r>
            <w:proofErr w:type="spellEnd"/>
            <w:r>
              <w:t xml:space="preserve"> наук, </w:t>
            </w:r>
            <w:proofErr w:type="spellStart"/>
            <w:r>
              <w:t>професор</w:t>
            </w:r>
            <w:proofErr w:type="spellEnd"/>
            <w:r>
              <w:t xml:space="preserve">, </w:t>
            </w:r>
            <w:proofErr w:type="spellStart"/>
            <w:r>
              <w:t>Заслужений</w:t>
            </w:r>
            <w:proofErr w:type="spellEnd"/>
            <w:r>
              <w:t xml:space="preserve"> </w:t>
            </w:r>
            <w:proofErr w:type="spellStart"/>
            <w:r>
              <w:t>діяч</w:t>
            </w:r>
            <w:proofErr w:type="spellEnd"/>
            <w:r>
              <w:t xml:space="preserve"> науки і </w:t>
            </w:r>
            <w:proofErr w:type="spellStart"/>
            <w:r>
              <w:t>техніки</w:t>
            </w:r>
            <w:proofErr w:type="spellEnd"/>
            <w:r>
              <w:t xml:space="preserve"> </w:t>
            </w:r>
            <w:proofErr w:type="spellStart"/>
            <w:r>
              <w:t>України</w:t>
            </w:r>
            <w:proofErr w:type="spellEnd"/>
            <w:r>
              <w:t xml:space="preserve">, проректор з </w:t>
            </w:r>
            <w:proofErr w:type="spellStart"/>
            <w:r>
              <w:t>наукової</w:t>
            </w:r>
            <w:proofErr w:type="spellEnd"/>
            <w:r>
              <w:t xml:space="preserve"> </w:t>
            </w:r>
            <w:proofErr w:type="spellStart"/>
            <w:r>
              <w:t>роботи</w:t>
            </w:r>
            <w:proofErr w:type="spellEnd"/>
            <w:r>
              <w:t xml:space="preserve"> </w:t>
            </w:r>
            <w:proofErr w:type="spellStart"/>
            <w:r>
              <w:t>Таврійського</w:t>
            </w:r>
            <w:proofErr w:type="spellEnd"/>
            <w:r>
              <w:t xml:space="preserve"> державного </w:t>
            </w:r>
            <w:proofErr w:type="spellStart"/>
            <w:r>
              <w:t>агротехнологічного</w:t>
            </w:r>
            <w:proofErr w:type="spellEnd"/>
            <w:r>
              <w:t xml:space="preserve"> </w:t>
            </w:r>
            <w:proofErr w:type="spellStart"/>
            <w:r>
              <w:t>університету</w:t>
            </w:r>
            <w:proofErr w:type="spellEnd"/>
          </w:p>
        </w:tc>
      </w:tr>
      <w:tr w:rsidR="00DD2E9B" w:rsidTr="002268C6">
        <w:tc>
          <w:tcPr>
            <w:tcW w:w="2576" w:type="dxa"/>
          </w:tcPr>
          <w:p w:rsidR="00DD2E9B" w:rsidRPr="004F7800" w:rsidRDefault="00DD2E9B" w:rsidP="002268C6">
            <w:pPr>
              <w:spacing w:line="240" w:lineRule="auto"/>
              <w:rPr>
                <w:b/>
              </w:rPr>
            </w:pPr>
            <w:proofErr w:type="spellStart"/>
            <w:r w:rsidRPr="004F7800">
              <w:rPr>
                <w:b/>
              </w:rPr>
              <w:t>КАЛАПА</w:t>
            </w:r>
            <w:proofErr w:type="spellEnd"/>
            <w:r>
              <w:rPr>
                <w:b/>
              </w:rPr>
              <w:t xml:space="preserve"> </w:t>
            </w:r>
            <w:proofErr w:type="spellStart"/>
            <w:r w:rsidRPr="004F7800">
              <w:rPr>
                <w:b/>
              </w:rPr>
              <w:t>СЕРГІЙ</w:t>
            </w:r>
            <w:proofErr w:type="spellEnd"/>
            <w:r>
              <w:rPr>
                <w:b/>
              </w:rPr>
              <w:t xml:space="preserve"> </w:t>
            </w:r>
            <w:proofErr w:type="spellStart"/>
            <w:r w:rsidRPr="004F7800">
              <w:rPr>
                <w:b/>
              </w:rPr>
              <w:t>ГЕОРГІЙОВИЧ</w:t>
            </w:r>
            <w:proofErr w:type="spellEnd"/>
          </w:p>
        </w:tc>
        <w:tc>
          <w:tcPr>
            <w:tcW w:w="7738" w:type="dxa"/>
          </w:tcPr>
          <w:p w:rsidR="00DD2E9B" w:rsidRDefault="00DD2E9B" w:rsidP="002268C6">
            <w:pPr>
              <w:spacing w:line="240" w:lineRule="auto"/>
              <w:jc w:val="both"/>
            </w:pPr>
            <w:r>
              <w:t xml:space="preserve">Голова </w:t>
            </w:r>
            <w:proofErr w:type="spellStart"/>
            <w:r>
              <w:t>правління</w:t>
            </w:r>
            <w:proofErr w:type="spellEnd"/>
            <w:r>
              <w:t xml:space="preserve"> – </w:t>
            </w:r>
            <w:proofErr w:type="spellStart"/>
            <w:r>
              <w:t>Генеральний</w:t>
            </w:r>
            <w:proofErr w:type="spellEnd"/>
            <w:r>
              <w:t xml:space="preserve"> директор </w:t>
            </w:r>
            <w:proofErr w:type="spellStart"/>
            <w:r>
              <w:t>Публічного</w:t>
            </w:r>
            <w:proofErr w:type="spellEnd"/>
            <w:r>
              <w:t xml:space="preserve"> </w:t>
            </w:r>
            <w:proofErr w:type="spellStart"/>
            <w:r>
              <w:t>акціонерного</w:t>
            </w:r>
            <w:proofErr w:type="spellEnd"/>
            <w:r>
              <w:t xml:space="preserve"> </w:t>
            </w:r>
            <w:proofErr w:type="spellStart"/>
            <w:r>
              <w:t>товариства</w:t>
            </w:r>
            <w:proofErr w:type="spellEnd"/>
            <w:r>
              <w:t xml:space="preserve"> по </w:t>
            </w:r>
            <w:proofErr w:type="spellStart"/>
            <w:r>
              <w:t>виробництву</w:t>
            </w:r>
            <w:proofErr w:type="spellEnd"/>
            <w:r>
              <w:t xml:space="preserve"> </w:t>
            </w:r>
            <w:proofErr w:type="spellStart"/>
            <w:r>
              <w:t>сільськогосподарської</w:t>
            </w:r>
            <w:proofErr w:type="spellEnd"/>
            <w:r>
              <w:t xml:space="preserve"> </w:t>
            </w:r>
            <w:proofErr w:type="spellStart"/>
            <w:proofErr w:type="gramStart"/>
            <w:r>
              <w:t>техн</w:t>
            </w:r>
            <w:proofErr w:type="gramEnd"/>
            <w:r>
              <w:t>іки</w:t>
            </w:r>
            <w:proofErr w:type="spellEnd"/>
            <w:r>
              <w:t xml:space="preserve"> “</w:t>
            </w:r>
            <w:proofErr w:type="spellStart"/>
            <w:r>
              <w:t>Червона</w:t>
            </w:r>
            <w:proofErr w:type="spellEnd"/>
            <w:r>
              <w:t xml:space="preserve"> </w:t>
            </w:r>
            <w:proofErr w:type="spellStart"/>
            <w:r>
              <w:t>зірка</w:t>
            </w:r>
            <w:proofErr w:type="spellEnd"/>
            <w:r>
              <w:rPr>
                <w:rFonts w:asciiTheme="minorBidi" w:hAnsiTheme="minorBidi"/>
              </w:rPr>
              <w:t>”</w:t>
            </w:r>
          </w:p>
        </w:tc>
      </w:tr>
      <w:tr w:rsidR="00DD2E9B" w:rsidTr="002268C6">
        <w:trPr>
          <w:trHeight w:val="932"/>
        </w:trPr>
        <w:tc>
          <w:tcPr>
            <w:tcW w:w="2576" w:type="dxa"/>
          </w:tcPr>
          <w:p w:rsidR="00DD2E9B" w:rsidRPr="004F7800" w:rsidRDefault="00DD2E9B" w:rsidP="002268C6">
            <w:pPr>
              <w:spacing w:line="240" w:lineRule="auto"/>
              <w:rPr>
                <w:b/>
              </w:rPr>
            </w:pPr>
            <w:proofErr w:type="spellStart"/>
            <w:r w:rsidRPr="004F7800">
              <w:rPr>
                <w:b/>
              </w:rPr>
              <w:t>ХОРІШКО</w:t>
            </w:r>
            <w:proofErr w:type="spellEnd"/>
            <w:r>
              <w:rPr>
                <w:b/>
              </w:rPr>
              <w:t xml:space="preserve"> </w:t>
            </w:r>
            <w:proofErr w:type="spellStart"/>
            <w:r w:rsidRPr="004F7800">
              <w:rPr>
                <w:b/>
              </w:rPr>
              <w:t>ВОЛОДИМИР</w:t>
            </w:r>
            <w:proofErr w:type="spellEnd"/>
            <w:r w:rsidRPr="004F7800">
              <w:rPr>
                <w:b/>
              </w:rPr>
              <w:t xml:space="preserve"> </w:t>
            </w:r>
            <w:proofErr w:type="spellStart"/>
            <w:r w:rsidRPr="004F7800">
              <w:rPr>
                <w:b/>
              </w:rPr>
              <w:t>ДМИТРОВИЧ</w:t>
            </w:r>
            <w:proofErr w:type="spellEnd"/>
          </w:p>
        </w:tc>
        <w:tc>
          <w:tcPr>
            <w:tcW w:w="7738" w:type="dxa"/>
          </w:tcPr>
          <w:p w:rsidR="00DD2E9B" w:rsidRDefault="00DD2E9B" w:rsidP="002268C6">
            <w:pPr>
              <w:spacing w:line="240" w:lineRule="auto"/>
              <w:jc w:val="both"/>
              <w:rPr>
                <w:rFonts w:asciiTheme="minorBidi" w:hAnsiTheme="minorBidi"/>
              </w:rPr>
            </w:pPr>
            <w:proofErr w:type="spellStart"/>
            <w:r>
              <w:t>Генеральний</w:t>
            </w:r>
            <w:proofErr w:type="spellEnd"/>
            <w:r>
              <w:t xml:space="preserve"> директор </w:t>
            </w:r>
            <w:proofErr w:type="spellStart"/>
            <w:r>
              <w:t>Товариства</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“Союз-</w:t>
            </w:r>
            <w:proofErr w:type="spellStart"/>
            <w:r>
              <w:t>Спецтехніка</w:t>
            </w:r>
            <w:proofErr w:type="spellEnd"/>
            <w:r>
              <w:rPr>
                <w:rFonts w:asciiTheme="minorBidi" w:hAnsiTheme="minorBidi"/>
              </w:rPr>
              <w:t>”,</w:t>
            </w:r>
          </w:p>
          <w:p w:rsidR="00DD2E9B" w:rsidRPr="0046649A" w:rsidRDefault="00DD2E9B" w:rsidP="002268C6">
            <w:pPr>
              <w:spacing w:line="240" w:lineRule="auto"/>
              <w:jc w:val="both"/>
            </w:pPr>
            <w:r>
              <w:rPr>
                <w:rFonts w:asciiTheme="minorBidi" w:hAnsiTheme="minorBidi"/>
              </w:rPr>
              <w:t xml:space="preserve">Герой </w:t>
            </w:r>
            <w:proofErr w:type="spellStart"/>
            <w:r>
              <w:rPr>
                <w:rFonts w:asciiTheme="minorBidi" w:hAnsiTheme="minorBidi"/>
              </w:rPr>
              <w:t>України</w:t>
            </w:r>
            <w:proofErr w:type="spellEnd"/>
          </w:p>
        </w:tc>
      </w:tr>
      <w:tr w:rsidR="00DD2E9B" w:rsidTr="002268C6">
        <w:trPr>
          <w:trHeight w:val="1033"/>
        </w:trPr>
        <w:tc>
          <w:tcPr>
            <w:tcW w:w="2576" w:type="dxa"/>
          </w:tcPr>
          <w:p w:rsidR="00DD2E9B" w:rsidRPr="004F7800" w:rsidRDefault="00DD2E9B" w:rsidP="002268C6">
            <w:pPr>
              <w:spacing w:line="240" w:lineRule="auto"/>
              <w:rPr>
                <w:b/>
              </w:rPr>
            </w:pPr>
            <w:proofErr w:type="spellStart"/>
            <w:r w:rsidRPr="004F7800">
              <w:rPr>
                <w:b/>
              </w:rPr>
              <w:t>ПОНОМАР</w:t>
            </w:r>
            <w:proofErr w:type="spellEnd"/>
            <w:r>
              <w:rPr>
                <w:b/>
              </w:rPr>
              <w:t xml:space="preserve"> </w:t>
            </w:r>
            <w:proofErr w:type="spellStart"/>
            <w:r w:rsidRPr="004F7800">
              <w:rPr>
                <w:b/>
              </w:rPr>
              <w:t>ЮРІЙ</w:t>
            </w:r>
            <w:proofErr w:type="spellEnd"/>
            <w:r>
              <w:rPr>
                <w:b/>
              </w:rPr>
              <w:t xml:space="preserve"> </w:t>
            </w:r>
            <w:proofErr w:type="spellStart"/>
            <w:r w:rsidRPr="004F7800">
              <w:rPr>
                <w:b/>
              </w:rPr>
              <w:t>ВАСИЛЬОВИЧ</w:t>
            </w:r>
            <w:proofErr w:type="spellEnd"/>
          </w:p>
        </w:tc>
        <w:tc>
          <w:tcPr>
            <w:tcW w:w="7738" w:type="dxa"/>
          </w:tcPr>
          <w:p w:rsidR="00DD2E9B" w:rsidRDefault="00DD2E9B" w:rsidP="002268C6">
            <w:pPr>
              <w:spacing w:line="240" w:lineRule="auto"/>
              <w:jc w:val="both"/>
            </w:pPr>
            <w:proofErr w:type="spellStart"/>
            <w:r>
              <w:t>Генеральний</w:t>
            </w:r>
            <w:proofErr w:type="spellEnd"/>
            <w:r>
              <w:t xml:space="preserve"> директор </w:t>
            </w:r>
            <w:proofErr w:type="spellStart"/>
            <w:r>
              <w:t>Товариства</w:t>
            </w:r>
            <w:proofErr w:type="spellEnd"/>
            <w:r>
              <w:t xml:space="preserve"> з </w:t>
            </w:r>
            <w:proofErr w:type="spellStart"/>
            <w:r>
              <w:t>обмеженою</w:t>
            </w:r>
            <w:proofErr w:type="spellEnd"/>
            <w:r>
              <w:t xml:space="preserve"> </w:t>
            </w:r>
            <w:proofErr w:type="spellStart"/>
            <w:r>
              <w:t>відповідальністю</w:t>
            </w:r>
            <w:proofErr w:type="spellEnd"/>
            <w:r>
              <w:t xml:space="preserve"> “</w:t>
            </w:r>
            <w:proofErr w:type="spellStart"/>
            <w:r>
              <w:t>Краснянське</w:t>
            </w:r>
            <w:proofErr w:type="spellEnd"/>
            <w:r>
              <w:t xml:space="preserve"> </w:t>
            </w:r>
            <w:proofErr w:type="spellStart"/>
            <w:r>
              <w:t>спеціалізоване</w:t>
            </w:r>
            <w:proofErr w:type="spellEnd"/>
            <w:r>
              <w:t xml:space="preserve"> </w:t>
            </w:r>
            <w:proofErr w:type="spellStart"/>
            <w:proofErr w:type="gramStart"/>
            <w:r>
              <w:t>п</w:t>
            </w:r>
            <w:proofErr w:type="gramEnd"/>
            <w:r>
              <w:t>ідприємство</w:t>
            </w:r>
            <w:proofErr w:type="spellEnd"/>
            <w:r>
              <w:t xml:space="preserve"> “</w:t>
            </w:r>
            <w:proofErr w:type="spellStart"/>
            <w:r>
              <w:t>Агромаш</w:t>
            </w:r>
            <w:proofErr w:type="spellEnd"/>
            <w:r>
              <w:rPr>
                <w:rFonts w:asciiTheme="minorBidi" w:hAnsiTheme="minorBidi"/>
              </w:rPr>
              <w:t>”</w:t>
            </w:r>
          </w:p>
        </w:tc>
      </w:tr>
      <w:tr w:rsidR="00DD2E9B" w:rsidTr="002268C6">
        <w:trPr>
          <w:trHeight w:val="939"/>
        </w:trPr>
        <w:tc>
          <w:tcPr>
            <w:tcW w:w="2576" w:type="dxa"/>
          </w:tcPr>
          <w:p w:rsidR="00DD2E9B" w:rsidRPr="004F7800" w:rsidRDefault="00DD2E9B" w:rsidP="002268C6">
            <w:pPr>
              <w:spacing w:line="240" w:lineRule="auto"/>
              <w:rPr>
                <w:b/>
              </w:rPr>
            </w:pPr>
            <w:r w:rsidRPr="004F7800">
              <w:rPr>
                <w:b/>
              </w:rPr>
              <w:t>Г</w:t>
            </w:r>
            <w:r>
              <w:rPr>
                <w:b/>
              </w:rPr>
              <w:t>А</w:t>
            </w:r>
            <w:r w:rsidRPr="004F7800">
              <w:rPr>
                <w:b/>
              </w:rPr>
              <w:t>ВРИЛЕНКО</w:t>
            </w:r>
            <w:r>
              <w:rPr>
                <w:b/>
              </w:rPr>
              <w:t xml:space="preserve"> </w:t>
            </w:r>
            <w:r w:rsidRPr="004F7800">
              <w:rPr>
                <w:b/>
              </w:rPr>
              <w:t xml:space="preserve">ПЕТРО </w:t>
            </w:r>
            <w:proofErr w:type="spellStart"/>
            <w:r w:rsidRPr="004F7800">
              <w:rPr>
                <w:b/>
              </w:rPr>
              <w:t>МИКОЛАЙОВИЧ</w:t>
            </w:r>
            <w:proofErr w:type="spellEnd"/>
          </w:p>
        </w:tc>
        <w:tc>
          <w:tcPr>
            <w:tcW w:w="7738" w:type="dxa"/>
          </w:tcPr>
          <w:p w:rsidR="00DD2E9B" w:rsidRDefault="00DD2E9B" w:rsidP="002268C6">
            <w:pPr>
              <w:spacing w:line="240" w:lineRule="auto"/>
              <w:jc w:val="both"/>
            </w:pPr>
            <w:r>
              <w:t xml:space="preserve">Голова </w:t>
            </w:r>
            <w:proofErr w:type="spellStart"/>
            <w:r>
              <w:t>правління</w:t>
            </w:r>
            <w:proofErr w:type="spellEnd"/>
            <w:r>
              <w:t xml:space="preserve"> </w:t>
            </w:r>
            <w:proofErr w:type="spellStart"/>
            <w:r>
              <w:t>Публічного</w:t>
            </w:r>
            <w:proofErr w:type="spellEnd"/>
            <w:r>
              <w:t xml:space="preserve"> </w:t>
            </w:r>
            <w:proofErr w:type="spellStart"/>
            <w:r>
              <w:t>акціонерного</w:t>
            </w:r>
            <w:proofErr w:type="spellEnd"/>
            <w:r>
              <w:t xml:space="preserve"> </w:t>
            </w:r>
            <w:proofErr w:type="spellStart"/>
            <w:r>
              <w:t>товариства</w:t>
            </w:r>
            <w:proofErr w:type="spellEnd"/>
            <w:r>
              <w:t xml:space="preserve"> “</w:t>
            </w:r>
            <w:proofErr w:type="spellStart"/>
            <w:r>
              <w:t>БОГУСЛАВСЬКА</w:t>
            </w:r>
            <w:proofErr w:type="spellEnd"/>
            <w:r>
              <w:t xml:space="preserve"> </w:t>
            </w:r>
            <w:proofErr w:type="spellStart"/>
            <w:r>
              <w:t>СІЛЬГОСПТЕХНІКА</w:t>
            </w:r>
            <w:proofErr w:type="spellEnd"/>
            <w:r>
              <w:rPr>
                <w:rFonts w:asciiTheme="minorBidi" w:hAnsiTheme="minorBidi"/>
              </w:rPr>
              <w:t>”</w:t>
            </w:r>
          </w:p>
        </w:tc>
      </w:tr>
    </w:tbl>
    <w:p w:rsidR="00DD2E9B" w:rsidRDefault="00DD2E9B" w:rsidP="002042CA">
      <w:pPr>
        <w:pStyle w:val="rteleft"/>
        <w:spacing w:before="0" w:beforeAutospacing="0" w:after="0" w:afterAutospacing="0"/>
        <w:jc w:val="center"/>
        <w:rPr>
          <w:color w:val="000000"/>
          <w:sz w:val="28"/>
          <w:szCs w:val="28"/>
          <w:lang w:val="uk-UA"/>
        </w:rPr>
      </w:pPr>
    </w:p>
    <w:p w:rsidR="00DD2E9B" w:rsidRDefault="00DD2E9B">
      <w:pPr>
        <w:spacing w:after="200" w:line="276" w:lineRule="auto"/>
        <w:ind w:firstLine="0"/>
        <w:rPr>
          <w:rFonts w:eastAsia="Times New Roman"/>
          <w:color w:val="000000"/>
          <w:szCs w:val="28"/>
          <w:lang w:eastAsia="ru-RU"/>
        </w:rPr>
      </w:pPr>
      <w:r>
        <w:rPr>
          <w:color w:val="000000"/>
          <w:szCs w:val="28"/>
        </w:rPr>
        <w:br w:type="page"/>
      </w:r>
    </w:p>
    <w:p w:rsidR="002042CA" w:rsidRPr="007867BB" w:rsidRDefault="002042CA" w:rsidP="002042CA">
      <w:pPr>
        <w:pStyle w:val="rteleft"/>
        <w:spacing w:before="0" w:beforeAutospacing="0" w:after="0" w:afterAutospacing="0"/>
        <w:jc w:val="center"/>
        <w:rPr>
          <w:color w:val="000000"/>
          <w:sz w:val="28"/>
          <w:szCs w:val="28"/>
          <w:lang w:val="uk-UA"/>
        </w:rPr>
      </w:pPr>
      <w:bookmarkStart w:id="0" w:name="_GoBack"/>
      <w:bookmarkEnd w:id="0"/>
      <w:r w:rsidRPr="007867BB">
        <w:rPr>
          <w:color w:val="000000"/>
          <w:sz w:val="28"/>
          <w:szCs w:val="28"/>
          <w:lang w:val="uk-UA"/>
        </w:rPr>
        <w:lastRenderedPageBreak/>
        <w:t>РЕФЕРАТ</w:t>
      </w:r>
    </w:p>
    <w:p w:rsidR="002042CA" w:rsidRPr="007867BB" w:rsidRDefault="002042CA" w:rsidP="002042CA">
      <w:pPr>
        <w:pStyle w:val="rteleft"/>
        <w:spacing w:before="0" w:beforeAutospacing="0" w:after="0" w:afterAutospacing="0"/>
        <w:ind w:firstLine="709"/>
        <w:rPr>
          <w:color w:val="000000"/>
          <w:sz w:val="28"/>
          <w:szCs w:val="28"/>
          <w:lang w:val="uk-UA"/>
        </w:rPr>
      </w:pPr>
    </w:p>
    <w:p w:rsidR="002042CA" w:rsidRPr="007867BB" w:rsidRDefault="002042CA" w:rsidP="002042CA">
      <w:pPr>
        <w:spacing w:line="240" w:lineRule="auto"/>
        <w:jc w:val="both"/>
        <w:rPr>
          <w:bCs/>
          <w:szCs w:val="28"/>
        </w:rPr>
      </w:pPr>
      <w:r w:rsidRPr="007867BB">
        <w:rPr>
          <w:bCs/>
          <w:szCs w:val="28"/>
        </w:rPr>
        <w:t>Вітчизняне агропромислове виробництво на сучасному етапі є вагомим сегментом економіки нашої держави. Воно забезпечує не тільки продовольчу безпеку України, але й здійснює великі обсяги експорту сільськогосподарської продукції, зокрема, зерна та насіння олійних культур.</w:t>
      </w:r>
    </w:p>
    <w:p w:rsidR="002042CA" w:rsidRPr="007867BB" w:rsidRDefault="002042CA" w:rsidP="002042CA">
      <w:pPr>
        <w:spacing w:line="240" w:lineRule="auto"/>
        <w:jc w:val="both"/>
        <w:rPr>
          <w:bCs/>
          <w:szCs w:val="28"/>
        </w:rPr>
      </w:pPr>
      <w:r w:rsidRPr="007867BB">
        <w:rPr>
          <w:bCs/>
          <w:szCs w:val="28"/>
        </w:rPr>
        <w:t xml:space="preserve">Розвиток вітчизняного агропромислового виробництва залежить від конкурентоспроможності його продукції, яка в значній мірі визначається питомими енергозатратами і витратами технологічних матеріалів на її виробництво. Тобто вітчизняне агропромислове виробництво повинно широко використовувати </w:t>
      </w:r>
      <w:proofErr w:type="spellStart"/>
      <w:r w:rsidRPr="007867BB">
        <w:rPr>
          <w:bCs/>
          <w:szCs w:val="28"/>
        </w:rPr>
        <w:t>енергро-</w:t>
      </w:r>
      <w:proofErr w:type="spellEnd"/>
      <w:r w:rsidRPr="007867BB">
        <w:rPr>
          <w:bCs/>
          <w:szCs w:val="28"/>
        </w:rPr>
        <w:t xml:space="preserve">, </w:t>
      </w:r>
      <w:proofErr w:type="spellStart"/>
      <w:r w:rsidRPr="007867BB">
        <w:rPr>
          <w:bCs/>
          <w:szCs w:val="28"/>
        </w:rPr>
        <w:t>ресурсоощадні</w:t>
      </w:r>
      <w:proofErr w:type="spellEnd"/>
      <w:r w:rsidRPr="007867BB">
        <w:rPr>
          <w:bCs/>
          <w:szCs w:val="28"/>
        </w:rPr>
        <w:t xml:space="preserve"> технології. Принагідно зазначити, що питомі енерговитрати і витрати технологічних матеріалів залежать не тільки від технологій, за якими вирощуються сільськогосподарські культури, але й від технічних засобів, якими здійснюються відповідні технологічні операції. Підтвердженням цьому може слугувати відомий висновок академіка В.Р. Вільямса, який стверджував, що якою досконалою не була б технологія в системі землеробства, але вона залишиться нездійсненою мрією, якщо не буде забезпечена такою ж досконалою технікою.</w:t>
      </w:r>
    </w:p>
    <w:p w:rsidR="002042CA" w:rsidRPr="007867BB" w:rsidRDefault="002042CA" w:rsidP="002042CA">
      <w:pPr>
        <w:spacing w:line="240" w:lineRule="auto"/>
        <w:jc w:val="both"/>
        <w:rPr>
          <w:bCs/>
          <w:szCs w:val="28"/>
        </w:rPr>
      </w:pPr>
      <w:r w:rsidRPr="007867BB">
        <w:rPr>
          <w:bCs/>
          <w:szCs w:val="28"/>
        </w:rPr>
        <w:t xml:space="preserve">Таким чином, для реалізації </w:t>
      </w:r>
      <w:proofErr w:type="spellStart"/>
      <w:r w:rsidRPr="007867BB">
        <w:rPr>
          <w:bCs/>
          <w:szCs w:val="28"/>
        </w:rPr>
        <w:t>енерго-</w:t>
      </w:r>
      <w:proofErr w:type="spellEnd"/>
      <w:r w:rsidRPr="007867BB">
        <w:rPr>
          <w:bCs/>
          <w:szCs w:val="28"/>
        </w:rPr>
        <w:t xml:space="preserve">, </w:t>
      </w:r>
      <w:proofErr w:type="spellStart"/>
      <w:r w:rsidRPr="007867BB">
        <w:rPr>
          <w:bCs/>
          <w:szCs w:val="28"/>
        </w:rPr>
        <w:t>ресурсоощадних</w:t>
      </w:r>
      <w:proofErr w:type="spellEnd"/>
      <w:r w:rsidRPr="007867BB">
        <w:rPr>
          <w:bCs/>
          <w:szCs w:val="28"/>
        </w:rPr>
        <w:t xml:space="preserve"> технологій при вирощувані зернових та інших культур агропромислове виробництво повинно бути забезпечене необхідними комплексами технічних засобів, до яких будуть входити мобільні </w:t>
      </w:r>
      <w:proofErr w:type="spellStart"/>
      <w:r w:rsidRPr="007867BB">
        <w:rPr>
          <w:bCs/>
          <w:szCs w:val="28"/>
        </w:rPr>
        <w:t>енергозасоби</w:t>
      </w:r>
      <w:proofErr w:type="spellEnd"/>
      <w:r w:rsidRPr="007867BB">
        <w:rPr>
          <w:bCs/>
          <w:szCs w:val="28"/>
        </w:rPr>
        <w:t>, техніка, яка забезпечуватиме виконання н</w:t>
      </w:r>
      <w:r>
        <w:rPr>
          <w:bCs/>
          <w:szCs w:val="28"/>
        </w:rPr>
        <w:t xml:space="preserve">еобхідних технологічних </w:t>
      </w:r>
      <w:proofErr w:type="spellStart"/>
      <w:r>
        <w:rPr>
          <w:bCs/>
          <w:szCs w:val="28"/>
        </w:rPr>
        <w:t>операці</w:t>
      </w:r>
      <w:proofErr w:type="spellEnd"/>
      <w:r>
        <w:rPr>
          <w:bCs/>
          <w:szCs w:val="28"/>
          <w:lang w:val="ru-RU"/>
        </w:rPr>
        <w:t>й</w:t>
      </w:r>
      <w:r w:rsidRPr="007867BB">
        <w:rPr>
          <w:bCs/>
          <w:szCs w:val="28"/>
        </w:rPr>
        <w:t>, основними з яких є: внесення добрив, підготовка ґрунту, сівба та догляд за посівами сільськогосподарських культур.</w:t>
      </w:r>
    </w:p>
    <w:p w:rsidR="002042CA" w:rsidRPr="007867BB" w:rsidRDefault="002042CA" w:rsidP="002042CA">
      <w:pPr>
        <w:spacing w:line="240" w:lineRule="auto"/>
        <w:jc w:val="both"/>
        <w:rPr>
          <w:bCs/>
          <w:szCs w:val="28"/>
        </w:rPr>
      </w:pPr>
      <w:r w:rsidRPr="007867BB">
        <w:rPr>
          <w:bCs/>
          <w:szCs w:val="28"/>
        </w:rPr>
        <w:t>Чисельна номенклатура технічних засобів зараз виготовляється закордонними фірмами-виробниками сільськогосподарської техніки. Але оновлення машинно-тракторного парку вітчизняних сільгоспвиробників на базі техніки імпортного виробництва є фінансово неможливим у зв’язку з їх низькою платоспроможністю. Окрім того, необхідно відмітити, що продовольча безпека країни визначається не тільки використанням в агропромисловому виробництві сортів, гібридів рослин та порід тварин вітчизняної селекції, а й відповідним техніко-технологічним забезпеченням. Для досягнення продовольчої безпеки вітчизняне агропромислове виробництво повинно, у достатній мірі, забезпечуватись найбільш ходовими новітніми технічними засобами і запасними частинами до них, які повинні виготовляти українські машинобудівні підприємства. В іншому випадку вітчизняне виробництво буде постійним заручником всіх політичних та економічних протистоянь, в яких будуть задіяні інтереси нашої держави. Принагідно слід зазначити, що держава, яка виробляє зерно завжди буде залежною від країн, які поставляють їй технічні засоби для виробництва цього зерна та запасні частини до зазначеної техніки.</w:t>
      </w:r>
    </w:p>
    <w:p w:rsidR="002042CA" w:rsidRPr="007867BB" w:rsidRDefault="002042CA" w:rsidP="002042CA">
      <w:pPr>
        <w:spacing w:line="240" w:lineRule="auto"/>
        <w:jc w:val="both"/>
        <w:rPr>
          <w:bCs/>
          <w:szCs w:val="28"/>
        </w:rPr>
      </w:pPr>
      <w:r w:rsidRPr="007867BB">
        <w:rPr>
          <w:bCs/>
          <w:szCs w:val="28"/>
        </w:rPr>
        <w:t xml:space="preserve">В зв’язку з викладеним розроблення і впровадження технічних засобів для вирощування зернових та інших культур за </w:t>
      </w:r>
      <w:proofErr w:type="spellStart"/>
      <w:r w:rsidRPr="007867BB">
        <w:rPr>
          <w:bCs/>
          <w:szCs w:val="28"/>
        </w:rPr>
        <w:t>енергро-</w:t>
      </w:r>
      <w:proofErr w:type="spellEnd"/>
      <w:r w:rsidRPr="007867BB">
        <w:rPr>
          <w:bCs/>
          <w:szCs w:val="28"/>
        </w:rPr>
        <w:t xml:space="preserve">, </w:t>
      </w:r>
      <w:proofErr w:type="spellStart"/>
      <w:r w:rsidRPr="007867BB">
        <w:rPr>
          <w:bCs/>
          <w:szCs w:val="28"/>
        </w:rPr>
        <w:t>ресурсоощадними</w:t>
      </w:r>
      <w:proofErr w:type="spellEnd"/>
      <w:r w:rsidRPr="007867BB">
        <w:rPr>
          <w:bCs/>
          <w:szCs w:val="28"/>
        </w:rPr>
        <w:t xml:space="preserve"> технологіями було, є і буде актуальним для агропромислового виробництва України.</w:t>
      </w:r>
    </w:p>
    <w:p w:rsidR="002042CA" w:rsidRPr="007867BB" w:rsidRDefault="002042CA" w:rsidP="002042CA">
      <w:pPr>
        <w:spacing w:line="240" w:lineRule="auto"/>
        <w:jc w:val="both"/>
      </w:pPr>
      <w:r w:rsidRPr="007867BB">
        <w:rPr>
          <w:b/>
        </w:rPr>
        <w:t>Метою</w:t>
      </w:r>
      <w:r w:rsidRPr="007867BB">
        <w:t xml:space="preserve"> даної роботи є створення на підставі отримання нових наукових знань та впровадження в агропромислове виробництво високоефективних комплексів технічних засобів для вирощування зернових та інших культур за </w:t>
      </w:r>
      <w:proofErr w:type="spellStart"/>
      <w:r w:rsidRPr="007867BB">
        <w:t>енерго-</w:t>
      </w:r>
      <w:proofErr w:type="spellEnd"/>
      <w:r w:rsidRPr="007867BB">
        <w:t xml:space="preserve">, </w:t>
      </w:r>
      <w:proofErr w:type="spellStart"/>
      <w:r w:rsidRPr="007867BB">
        <w:t>ресурсоощадними</w:t>
      </w:r>
      <w:proofErr w:type="spellEnd"/>
      <w:r w:rsidRPr="007867BB">
        <w:t xml:space="preserve"> технологіями.</w:t>
      </w:r>
    </w:p>
    <w:p w:rsidR="002042CA" w:rsidRPr="007867BB" w:rsidRDefault="002042CA" w:rsidP="002042CA">
      <w:pPr>
        <w:spacing w:line="240" w:lineRule="auto"/>
        <w:jc w:val="both"/>
      </w:pPr>
      <w:r w:rsidRPr="007867BB">
        <w:lastRenderedPageBreak/>
        <w:t>Представлена робота включає чотири розділи, в яких наведено основні її положення.</w:t>
      </w:r>
    </w:p>
    <w:p w:rsidR="002042CA" w:rsidRPr="007867BB" w:rsidRDefault="002042CA" w:rsidP="002042CA">
      <w:pPr>
        <w:tabs>
          <w:tab w:val="left" w:pos="284"/>
        </w:tabs>
        <w:spacing w:line="240" w:lineRule="auto"/>
        <w:jc w:val="both"/>
        <w:rPr>
          <w:b/>
          <w:bCs/>
          <w:szCs w:val="28"/>
        </w:rPr>
      </w:pPr>
      <w:r w:rsidRPr="007867BB">
        <w:t>В першому розділі, який називається</w:t>
      </w:r>
      <w:r w:rsidRPr="007867BB">
        <w:rPr>
          <w:b/>
          <w:bCs/>
          <w:caps/>
          <w:szCs w:val="28"/>
        </w:rPr>
        <w:t xml:space="preserve"> “</w:t>
      </w:r>
      <w:r w:rsidRPr="007867BB">
        <w:rPr>
          <w:b/>
          <w:bCs/>
          <w:szCs w:val="28"/>
        </w:rPr>
        <w:t>Наукові основи створення комплексів технічних засобів для вирощування</w:t>
      </w:r>
      <w:r w:rsidRPr="007867BB">
        <w:rPr>
          <w:b/>
          <w:bCs/>
          <w:caps/>
          <w:szCs w:val="28"/>
        </w:rPr>
        <w:t xml:space="preserve"> </w:t>
      </w:r>
      <w:r w:rsidRPr="007867BB">
        <w:rPr>
          <w:b/>
          <w:bCs/>
          <w:szCs w:val="28"/>
        </w:rPr>
        <w:t>зернових та інших культур”</w:t>
      </w:r>
      <w:r w:rsidRPr="007867BB">
        <w:rPr>
          <w:bCs/>
          <w:szCs w:val="28"/>
        </w:rPr>
        <w:t>, наведені основні результати проведених ґрунтовних теоретичних досліджень.</w:t>
      </w:r>
    </w:p>
    <w:p w:rsidR="002042CA" w:rsidRPr="007867BB" w:rsidRDefault="002042CA" w:rsidP="002042CA">
      <w:pPr>
        <w:spacing w:line="240" w:lineRule="auto"/>
        <w:jc w:val="both"/>
      </w:pPr>
      <w:r w:rsidRPr="007867BB">
        <w:t>Зокрема, науково обґрунтовано конструкцію орно-просапних тракторів сімейства ХТЗ-160, які органічно поєднують в одній конструкції альтернативні параметри енергетичних засобів тягових класів 2 і 3, що створює передумови реалізації на їх основі нових перспективних широкозахватних і комбінованих машинно-тракторних агрегатів.</w:t>
      </w:r>
    </w:p>
    <w:p w:rsidR="002042CA" w:rsidRPr="007867BB" w:rsidRDefault="002042CA" w:rsidP="002042CA">
      <w:pPr>
        <w:spacing w:line="240" w:lineRule="auto"/>
        <w:jc w:val="both"/>
        <w:rPr>
          <w:szCs w:val="28"/>
        </w:rPr>
      </w:pPr>
      <w:r w:rsidRPr="007867BB">
        <w:t xml:space="preserve">Встановлено, що </w:t>
      </w:r>
      <w:r w:rsidRPr="007867BB">
        <w:rPr>
          <w:szCs w:val="28"/>
        </w:rPr>
        <w:t>з вітчизняних енергетичних засобів, потенційно придатних до їх використання у складі комбінованих машинно-тракторних агрегатів за схемою “push-</w:t>
      </w:r>
      <w:proofErr w:type="spellStart"/>
      <w:r w:rsidRPr="007867BB">
        <w:rPr>
          <w:szCs w:val="28"/>
        </w:rPr>
        <w:t>pull</w:t>
      </w:r>
      <w:proofErr w:type="spellEnd"/>
      <w:r w:rsidRPr="007867BB">
        <w:rPr>
          <w:szCs w:val="28"/>
        </w:rPr>
        <w:t>” (“</w:t>
      </w:r>
      <w:proofErr w:type="spellStart"/>
      <w:r w:rsidRPr="007867BB">
        <w:rPr>
          <w:szCs w:val="28"/>
        </w:rPr>
        <w:t>штовха</w:t>
      </w:r>
      <w:proofErr w:type="spellEnd"/>
      <w:r w:rsidRPr="007867BB">
        <w:rPr>
          <w:szCs w:val="28"/>
        </w:rPr>
        <w:t>й – тягни”, що відповідає комбінованому агрегатуванню з використання передньої і задньої систем приєднання сільськогосподарських машин до трактора) найкраще підходять орно-просапні трактори сімейства ХТЗ-160. Порівнювані енергетичні засоби, представлені фірмами Білорусі (МТЗ-1523), Росії (ЛТЗ-155) та Німеччини (</w:t>
      </w:r>
      <w:proofErr w:type="spellStart"/>
      <w:r w:rsidRPr="007867BB">
        <w:rPr>
          <w:szCs w:val="28"/>
        </w:rPr>
        <w:t>Fendt</w:t>
      </w:r>
      <w:proofErr w:type="spellEnd"/>
      <w:r w:rsidRPr="007867BB">
        <w:rPr>
          <w:szCs w:val="28"/>
        </w:rPr>
        <w:t xml:space="preserve"> 711 </w:t>
      </w:r>
      <w:proofErr w:type="spellStart"/>
      <w:r w:rsidRPr="007867BB">
        <w:rPr>
          <w:szCs w:val="28"/>
        </w:rPr>
        <w:t>Vario</w:t>
      </w:r>
      <w:proofErr w:type="spellEnd"/>
      <w:r w:rsidRPr="007867BB">
        <w:rPr>
          <w:szCs w:val="28"/>
        </w:rPr>
        <w:t xml:space="preserve">), за винятком вітчизняного, відносяться до тягового класу 2 і за своїм призначенням є універсально-просапними енергетичними засобами. </w:t>
      </w:r>
    </w:p>
    <w:p w:rsidR="002042CA" w:rsidRPr="007867BB" w:rsidRDefault="002042CA" w:rsidP="002042CA">
      <w:pPr>
        <w:spacing w:line="240" w:lineRule="auto"/>
        <w:jc w:val="both"/>
        <w:rPr>
          <w:szCs w:val="28"/>
        </w:rPr>
      </w:pPr>
      <w:r w:rsidRPr="007867BB">
        <w:rPr>
          <w:szCs w:val="28"/>
        </w:rPr>
        <w:t>Як показали результати проведених нами теоретичних досліджень, найвище значення показника технологічної придатності (</w:t>
      </w:r>
      <w:proofErr w:type="spellStart"/>
      <w:r w:rsidRPr="007867BB">
        <w:rPr>
          <w:i/>
          <w:szCs w:val="28"/>
        </w:rPr>
        <w:t>К</w:t>
      </w:r>
      <w:r w:rsidRPr="007867BB">
        <w:rPr>
          <w:szCs w:val="28"/>
          <w:vertAlign w:val="subscript"/>
        </w:rPr>
        <w:t>тп</w:t>
      </w:r>
      <w:proofErr w:type="spellEnd"/>
      <w:r w:rsidRPr="007867BB">
        <w:rPr>
          <w:szCs w:val="28"/>
          <w:vertAlign w:val="subscript"/>
        </w:rPr>
        <w:t> </w:t>
      </w:r>
      <w:r w:rsidRPr="007867BB">
        <w:rPr>
          <w:szCs w:val="28"/>
        </w:rPr>
        <w:t>= 0,8) мають вітчизняні енергетичні засоби сімейства ХТЗ-160.</w:t>
      </w:r>
    </w:p>
    <w:p w:rsidR="002042CA" w:rsidRPr="007867BB" w:rsidRDefault="002042CA" w:rsidP="002042CA">
      <w:pPr>
        <w:spacing w:line="240" w:lineRule="auto"/>
        <w:jc w:val="both"/>
      </w:pPr>
      <w:r w:rsidRPr="007867BB">
        <w:rPr>
          <w:color w:val="000000"/>
          <w:szCs w:val="28"/>
        </w:rPr>
        <w:t xml:space="preserve">Розроблена і досліджена система агрегатування </w:t>
      </w:r>
      <w:r w:rsidRPr="007867BB">
        <w:rPr>
          <w:szCs w:val="28"/>
        </w:rPr>
        <w:t xml:space="preserve">“push-pull”, яка дозволяє з використанням </w:t>
      </w:r>
      <w:proofErr w:type="spellStart"/>
      <w:r w:rsidRPr="007867BB">
        <w:rPr>
          <w:szCs w:val="28"/>
        </w:rPr>
        <w:t>одноопераційних</w:t>
      </w:r>
      <w:proofErr w:type="spellEnd"/>
      <w:r w:rsidRPr="007867BB">
        <w:rPr>
          <w:szCs w:val="28"/>
        </w:rPr>
        <w:t xml:space="preserve"> машин формувати багатоопераційні машинно-тракторні агрегати, які за один прохід забезпечують виконання кількох однорідних операцій, наприклад, з обробітку ґрунту, або формувати багатофункціональні агрегати, які суміщають за один прохід виконання кількох різнорідних операцій, наприклад, обробіток ґрунту, внесення стартових і основних доз добрив та сівбу зернових або інших культур. Для виконання ранньовесняних робіт розроблено удосконалений </w:t>
      </w:r>
      <w:proofErr w:type="spellStart"/>
      <w:r w:rsidRPr="007867BB">
        <w:rPr>
          <w:szCs w:val="28"/>
        </w:rPr>
        <w:t>здвоювач</w:t>
      </w:r>
      <w:proofErr w:type="spellEnd"/>
      <w:r w:rsidRPr="007867BB">
        <w:rPr>
          <w:szCs w:val="28"/>
        </w:rPr>
        <w:t xml:space="preserve"> коліс, що дозволяє підвищити прохідність агрегатів і значно зменшити шкідливе ущільнення ґрунту. Розроблено і перевірено агрегатування за схемою “push-pull”, коли до трактора приєднують: три сівалки, тобто одна спереду, а дві – ззаду; фронтальний культиватор спереду, а дві сівалки ззаду; розкидач мінеральних добрив – спереду, плуг – ззаду; подрібнювач рослинних решток – спереду, а плуг – ззаду; дискова борона – спереду, плуг-чизель – ззаду тощо. При цьому теоретично і експериментально досліджені важливі питання керованості агрегатів і техніко-експлуатаційні показники їх роботи. Було встановлено, що така побудова агрегатів дозволяє суміщати виконання технологічних операцій за один прохід агрегату, в результаті формуються більш сприятливі умови для проростання та розвитку рослин, а також суттєво зменшуються питомі витрати пального – до 20%, а продуктивність праці при цьому збільшується до 36%. </w:t>
      </w:r>
      <w:r w:rsidRPr="007867BB">
        <w:t xml:space="preserve">Отримані нові закономірності динаміки руху машинно-тракторних агрегатів, сформованих з використанням </w:t>
      </w:r>
      <w:proofErr w:type="spellStart"/>
      <w:r w:rsidRPr="007867BB">
        <w:t>одноопераційних</w:t>
      </w:r>
      <w:proofErr w:type="spellEnd"/>
      <w:r w:rsidRPr="007867BB">
        <w:t xml:space="preserve"> машин на основі комбінованого агрегатування, що дало можливість спроектувати конкурентоздатні трактори.</w:t>
      </w:r>
    </w:p>
    <w:p w:rsidR="002042CA" w:rsidRPr="007867BB" w:rsidRDefault="002042CA" w:rsidP="002042CA">
      <w:pPr>
        <w:widowControl w:val="0"/>
        <w:tabs>
          <w:tab w:val="left" w:pos="1134"/>
        </w:tabs>
        <w:spacing w:line="240" w:lineRule="auto"/>
        <w:jc w:val="both"/>
      </w:pPr>
      <w:r w:rsidRPr="007867BB">
        <w:t xml:space="preserve">Розроблена нова теорія взаємодії робочих органів технічних засобів для </w:t>
      </w:r>
      <w:r w:rsidRPr="007867BB">
        <w:lastRenderedPageBreak/>
        <w:t>агрохімічного обслуговування агропромислового виробництва з технологічним матеріалами, яка дала можливість спроектувати машини, які вносять добрива з робочою шириною захвату до 36 м, що забезпечує зменшення питомих витрат палива до 44%. Розроблено основи імітаційного моделювання розподілу добрив, які дозволяють з високою точністю визначати якісні показники роботи машин ще на етапі їх проектування, такий підхід немає аналогів у світі.</w:t>
      </w:r>
    </w:p>
    <w:p w:rsidR="002042CA" w:rsidRPr="007867BB" w:rsidRDefault="002042CA" w:rsidP="002042CA">
      <w:pPr>
        <w:widowControl w:val="0"/>
        <w:tabs>
          <w:tab w:val="left" w:pos="1134"/>
        </w:tabs>
        <w:spacing w:line="240" w:lineRule="auto"/>
        <w:jc w:val="both"/>
      </w:pPr>
      <w:r w:rsidRPr="007867BB">
        <w:t>Створені основи теорії розподілу технологічних матеріалів (добрив та засобів захисту) на поверхні поля</w:t>
      </w:r>
      <w:r w:rsidRPr="007867BB">
        <w:rPr>
          <w:color w:val="FF0000"/>
        </w:rPr>
        <w:t xml:space="preserve"> </w:t>
      </w:r>
      <w:r w:rsidRPr="007867BB">
        <w:t>після їх внесення технічними засобами</w:t>
      </w:r>
      <w:r w:rsidRPr="007867BB">
        <w:rPr>
          <w:color w:val="FF0000"/>
        </w:rPr>
        <w:t xml:space="preserve"> </w:t>
      </w:r>
      <w:r w:rsidRPr="007867BB">
        <w:t>з урахуванням умов виконання технологічних операцій, в першу чергу це характеристик вітру. Принагідно зазначити, що рівномірність розподілу названих технологічних матеріалів суттєво впливає на формування умов розвитку рослин. В цілому це дало можливість розраховувати якісні показники роботи технічних засобів з врахуванням умов їх роботи.</w:t>
      </w:r>
    </w:p>
    <w:p w:rsidR="002042CA" w:rsidRPr="007867BB" w:rsidRDefault="002042CA" w:rsidP="002042CA">
      <w:pPr>
        <w:widowControl w:val="0"/>
        <w:tabs>
          <w:tab w:val="left" w:pos="1134"/>
        </w:tabs>
        <w:spacing w:line="240" w:lineRule="auto"/>
        <w:jc w:val="both"/>
        <w:rPr>
          <w:color w:val="000000"/>
          <w:szCs w:val="28"/>
        </w:rPr>
      </w:pPr>
      <w:r w:rsidRPr="007867BB">
        <w:t>Встановлені нові закономірності динаміки руху багатоопераційних агрегатів для обробітку ґрунту та багатофункціональних агрегатів для виконання операцій обробітку ґрунту, внесення добрив та сівби зернових та інших культур. Наявність таких закономірностей дозволила вперше в світовій практиці, ще на етапі розроблення машин, раціонально вибрати параметри їх роботи з урахуванням умов експлуатації, що сприяло суттєвому підвищенню стійкості руху їх робочих органів та керованості багатоопераційними та багатофункціональними агрегатами в цілому.</w:t>
      </w:r>
    </w:p>
    <w:p w:rsidR="002042CA" w:rsidRPr="007867BB" w:rsidRDefault="002042CA" w:rsidP="002042CA">
      <w:pPr>
        <w:widowControl w:val="0"/>
        <w:tabs>
          <w:tab w:val="left" w:pos="1134"/>
        </w:tabs>
        <w:spacing w:line="240" w:lineRule="auto"/>
        <w:jc w:val="both"/>
      </w:pPr>
      <w:r w:rsidRPr="007867BB">
        <w:t>Розроблена принципово нова методологія формування підходів до обґрунтування раціональної рівномірності висіву насіння з врахуванням зон живлення рослин, що дало можливість вперше у світі дати кількісну оцінку ефективності різних способі сівби без закладання польових дослідів. Зокрема, встановлено, що найбільш ефективним є підґрунтово-розкидний спосіб сівби.</w:t>
      </w:r>
    </w:p>
    <w:p w:rsidR="002042CA" w:rsidRPr="007867BB" w:rsidRDefault="002042CA" w:rsidP="002042CA">
      <w:pPr>
        <w:widowControl w:val="0"/>
        <w:tabs>
          <w:tab w:val="left" w:pos="1134"/>
        </w:tabs>
        <w:spacing w:line="240" w:lineRule="auto"/>
        <w:jc w:val="both"/>
      </w:pPr>
      <w:r w:rsidRPr="007867BB">
        <w:t xml:space="preserve">Встановлені нові закономірності роботи широкозахватних централізованих пневматичних систем посівних комплексів, сівалок та їх </w:t>
      </w:r>
      <w:proofErr w:type="spellStart"/>
      <w:r w:rsidRPr="007867BB">
        <w:t>загортаючих</w:t>
      </w:r>
      <w:proofErr w:type="spellEnd"/>
      <w:r w:rsidRPr="007867BB">
        <w:t xml:space="preserve"> робочих органів, що ще на етапі проектування широкозахватної посівної техніки слугувало вибором найбільш раціональних параметрів і режимів роботи зазначених систем.</w:t>
      </w:r>
    </w:p>
    <w:p w:rsidR="002042CA" w:rsidRPr="007867BB" w:rsidRDefault="002042CA" w:rsidP="002042CA">
      <w:pPr>
        <w:widowControl w:val="0"/>
        <w:tabs>
          <w:tab w:val="left" w:pos="1134"/>
        </w:tabs>
        <w:spacing w:line="240" w:lineRule="auto"/>
        <w:jc w:val="both"/>
      </w:pPr>
      <w:r w:rsidRPr="007867BB">
        <w:t>Розроблена нова теорія процесу коливального руху дискового сошника у ґрунтовому середовищі, яка дозволяє знаходити умови суттєвого зниження енергетичних витрат і оцінити вплив руху сошника на показники його роботи.</w:t>
      </w:r>
    </w:p>
    <w:p w:rsidR="002042CA" w:rsidRPr="007867BB" w:rsidRDefault="002042CA" w:rsidP="002042CA">
      <w:pPr>
        <w:pStyle w:val="rteleft"/>
        <w:spacing w:before="0" w:beforeAutospacing="0" w:after="0" w:afterAutospacing="0"/>
        <w:ind w:firstLine="709"/>
        <w:jc w:val="both"/>
        <w:rPr>
          <w:bCs/>
          <w:sz w:val="28"/>
          <w:szCs w:val="28"/>
          <w:lang w:val="uk-UA"/>
        </w:rPr>
      </w:pPr>
      <w:r w:rsidRPr="007867BB">
        <w:rPr>
          <w:sz w:val="28"/>
          <w:szCs w:val="28"/>
          <w:lang w:val="uk-UA"/>
        </w:rPr>
        <w:t>В другому розділі, який називається</w:t>
      </w:r>
      <w:r w:rsidRPr="007867BB">
        <w:rPr>
          <w:bCs/>
          <w:caps/>
          <w:sz w:val="28"/>
          <w:szCs w:val="28"/>
          <w:lang w:val="uk-UA"/>
        </w:rPr>
        <w:t xml:space="preserve"> </w:t>
      </w:r>
      <w:r w:rsidRPr="007867BB">
        <w:rPr>
          <w:b/>
          <w:bCs/>
          <w:caps/>
          <w:sz w:val="28"/>
          <w:szCs w:val="28"/>
          <w:lang w:val="uk-UA"/>
        </w:rPr>
        <w:t>“</w:t>
      </w:r>
      <w:r w:rsidRPr="007867BB">
        <w:rPr>
          <w:b/>
          <w:sz w:val="28"/>
          <w:szCs w:val="28"/>
          <w:lang w:val="uk-UA"/>
        </w:rPr>
        <w:t xml:space="preserve">Розроблення і впровадження в агропромислове виробництво комплексів технічних засобів для вирощування зернових та інших культур за </w:t>
      </w:r>
      <w:proofErr w:type="spellStart"/>
      <w:r w:rsidRPr="007867BB">
        <w:rPr>
          <w:b/>
          <w:sz w:val="28"/>
          <w:szCs w:val="28"/>
          <w:lang w:val="uk-UA"/>
        </w:rPr>
        <w:t>енерго-</w:t>
      </w:r>
      <w:proofErr w:type="spellEnd"/>
      <w:r w:rsidRPr="007867BB">
        <w:rPr>
          <w:b/>
          <w:sz w:val="28"/>
          <w:szCs w:val="28"/>
          <w:lang w:val="uk-UA"/>
        </w:rPr>
        <w:t xml:space="preserve">, </w:t>
      </w:r>
      <w:proofErr w:type="spellStart"/>
      <w:r w:rsidRPr="007867BB">
        <w:rPr>
          <w:b/>
          <w:sz w:val="28"/>
          <w:szCs w:val="28"/>
          <w:lang w:val="uk-UA"/>
        </w:rPr>
        <w:t>ресурсоощадними</w:t>
      </w:r>
      <w:proofErr w:type="spellEnd"/>
      <w:r w:rsidRPr="007867BB">
        <w:rPr>
          <w:b/>
          <w:sz w:val="28"/>
          <w:szCs w:val="28"/>
          <w:lang w:val="uk-UA"/>
        </w:rPr>
        <w:t xml:space="preserve"> технологіями</w:t>
      </w:r>
      <w:r w:rsidRPr="007867BB">
        <w:rPr>
          <w:b/>
          <w:bCs/>
          <w:sz w:val="28"/>
          <w:szCs w:val="28"/>
          <w:lang w:val="uk-UA"/>
        </w:rPr>
        <w:t>”</w:t>
      </w:r>
      <w:r w:rsidRPr="007867BB">
        <w:rPr>
          <w:bCs/>
          <w:sz w:val="28"/>
          <w:szCs w:val="28"/>
          <w:lang w:val="uk-UA"/>
        </w:rPr>
        <w:t xml:space="preserve">, наведена інформація про нові технічні засоби, </w:t>
      </w:r>
      <w:r>
        <w:rPr>
          <w:bCs/>
          <w:sz w:val="28"/>
          <w:szCs w:val="28"/>
          <w:lang w:val="uk-UA"/>
        </w:rPr>
        <w:t>які були створенні і випуск яких</w:t>
      </w:r>
      <w:r w:rsidRPr="007867BB">
        <w:rPr>
          <w:bCs/>
          <w:sz w:val="28"/>
          <w:szCs w:val="28"/>
          <w:lang w:val="uk-UA"/>
        </w:rPr>
        <w:t xml:space="preserve"> був налагоджений на вітчизняних заводах сільськогосподарського машинобудування з приведенням особливостей їх конструкції і технічних характеристик.</w:t>
      </w:r>
    </w:p>
    <w:p w:rsidR="002042CA" w:rsidRPr="007867BB" w:rsidRDefault="002042CA" w:rsidP="002042CA">
      <w:pPr>
        <w:spacing w:line="240" w:lineRule="auto"/>
        <w:jc w:val="both"/>
        <w:rPr>
          <w:szCs w:val="28"/>
        </w:rPr>
      </w:pPr>
      <w:r w:rsidRPr="007867BB">
        <w:rPr>
          <w:szCs w:val="28"/>
        </w:rPr>
        <w:t xml:space="preserve">Створені нові технічні засоби характеризуються високими техніко-експлуатаційними показниками призначення, зокрема вони у повній мірі забезпечують вирощування зернових та інших культур за </w:t>
      </w:r>
      <w:proofErr w:type="spellStart"/>
      <w:r w:rsidRPr="007867BB">
        <w:rPr>
          <w:szCs w:val="28"/>
        </w:rPr>
        <w:t>енерго-</w:t>
      </w:r>
      <w:proofErr w:type="spellEnd"/>
      <w:r w:rsidRPr="007867BB">
        <w:rPr>
          <w:szCs w:val="28"/>
        </w:rPr>
        <w:t xml:space="preserve">, </w:t>
      </w:r>
      <w:proofErr w:type="spellStart"/>
      <w:r w:rsidRPr="007867BB">
        <w:rPr>
          <w:szCs w:val="28"/>
        </w:rPr>
        <w:t>ресурсоощадними</w:t>
      </w:r>
      <w:proofErr w:type="spellEnd"/>
      <w:r w:rsidRPr="007867BB">
        <w:rPr>
          <w:szCs w:val="28"/>
        </w:rPr>
        <w:t xml:space="preserve"> технологіями. Це дозволило збільшити продуктивність праці в 1,5-2,0 рази, зменшити питомі енерговитрати більше, ніж на 30%, а в окремих випадках більше, ніж в двічі. Останнє має місце при реалізації, наприклад, технологій No-</w:t>
      </w:r>
      <w:proofErr w:type="spellStart"/>
      <w:r w:rsidRPr="007867BB">
        <w:rPr>
          <w:szCs w:val="28"/>
        </w:rPr>
        <w:t>till</w:t>
      </w:r>
      <w:proofErr w:type="spellEnd"/>
      <w:r w:rsidRPr="007867BB">
        <w:rPr>
          <w:szCs w:val="28"/>
        </w:rPr>
        <w:t xml:space="preserve"> та Strip-</w:t>
      </w:r>
      <w:proofErr w:type="spellStart"/>
      <w:r w:rsidRPr="007867BB">
        <w:rPr>
          <w:szCs w:val="28"/>
        </w:rPr>
        <w:t>till</w:t>
      </w:r>
      <w:proofErr w:type="spellEnd"/>
      <w:r w:rsidRPr="007867BB">
        <w:rPr>
          <w:szCs w:val="28"/>
        </w:rPr>
        <w:t xml:space="preserve"> тощо.</w:t>
      </w:r>
    </w:p>
    <w:p w:rsidR="002042CA" w:rsidRPr="007867BB" w:rsidRDefault="002042CA" w:rsidP="002042CA">
      <w:pPr>
        <w:spacing w:line="240" w:lineRule="auto"/>
        <w:jc w:val="both"/>
        <w:rPr>
          <w:szCs w:val="28"/>
        </w:rPr>
      </w:pPr>
      <w:r w:rsidRPr="007867BB">
        <w:rPr>
          <w:szCs w:val="28"/>
        </w:rPr>
        <w:lastRenderedPageBreak/>
        <w:t>Створені нові технічні засоби дозволяють забезпечити економію технологічних матеріалів до 45%. Такий ефект досягається завдяки тому, що створені технічні засоби забезпечують внесення добрив у ґрунт стрічками, придатні вносити мінеральні добрива у рідкій формі, більш рівномірно висівають насіння та вносять засоби захисту рослин тощо. Запропоновані технічні засоби не тільки відповідають рівню техніки закордонного виробництва, але по деяких показниках й перевищують його. Крім того, за ціною вони в 1,5-2,3 рази дешевші</w:t>
      </w:r>
      <w:r>
        <w:rPr>
          <w:szCs w:val="28"/>
          <w:lang w:val="ru-RU"/>
        </w:rPr>
        <w:t>,</w:t>
      </w:r>
      <w:r w:rsidRPr="007867BB">
        <w:rPr>
          <w:szCs w:val="28"/>
        </w:rPr>
        <w:t xml:space="preserve"> ніж їх закордонні аналоги.</w:t>
      </w:r>
    </w:p>
    <w:p w:rsidR="002042CA" w:rsidRPr="007867BB" w:rsidRDefault="002042CA" w:rsidP="002042CA">
      <w:pPr>
        <w:spacing w:line="240" w:lineRule="auto"/>
        <w:jc w:val="both"/>
        <w:rPr>
          <w:szCs w:val="28"/>
        </w:rPr>
      </w:pPr>
      <w:r w:rsidRPr="007867BB">
        <w:rPr>
          <w:szCs w:val="28"/>
        </w:rPr>
        <w:t>В третьому розділі, який називається</w:t>
      </w:r>
      <w:r w:rsidRPr="007867BB">
        <w:rPr>
          <w:b/>
          <w:bCs/>
          <w:caps/>
          <w:szCs w:val="28"/>
        </w:rPr>
        <w:t xml:space="preserve"> “</w:t>
      </w:r>
      <w:r w:rsidRPr="007867BB">
        <w:rPr>
          <w:b/>
          <w:szCs w:val="28"/>
        </w:rPr>
        <w:t>Стан впровадження у виробництво</w:t>
      </w:r>
      <w:r w:rsidRPr="007867BB">
        <w:rPr>
          <w:b/>
          <w:bCs/>
          <w:szCs w:val="28"/>
        </w:rPr>
        <w:t>”</w:t>
      </w:r>
      <w:r w:rsidRPr="007867BB">
        <w:rPr>
          <w:bCs/>
          <w:szCs w:val="28"/>
        </w:rPr>
        <w:t xml:space="preserve">, </w:t>
      </w:r>
      <w:r w:rsidRPr="007867BB">
        <w:rPr>
          <w:szCs w:val="28"/>
        </w:rPr>
        <w:t>наведена інформація про технічні засоби, впровадженні у виробництво на 8 заводах вітчизняного сільськогосподарського машинобудування, загальний обсяг їх випуску становить більше шістнадцяти тисяч штук, а саме:</w:t>
      </w: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Товариство з обмеженою відповідальністю “</w:t>
      </w:r>
      <w:proofErr w:type="spellStart"/>
      <w:r w:rsidRPr="007867BB">
        <w:rPr>
          <w:rFonts w:ascii="Times New Roman" w:hAnsi="Times New Roman"/>
          <w:sz w:val="28"/>
          <w:szCs w:val="28"/>
          <w:lang w:val="uk-UA"/>
        </w:rPr>
        <w:t>Краснянське</w:t>
      </w:r>
      <w:proofErr w:type="spellEnd"/>
      <w:r w:rsidRPr="007867BB">
        <w:rPr>
          <w:rFonts w:ascii="Times New Roman" w:hAnsi="Times New Roman"/>
          <w:sz w:val="28"/>
          <w:szCs w:val="28"/>
          <w:lang w:val="uk-UA"/>
        </w:rPr>
        <w:t xml:space="preserve"> СП “</w:t>
      </w:r>
      <w:proofErr w:type="spellStart"/>
      <w:r w:rsidRPr="007867BB">
        <w:rPr>
          <w:rFonts w:ascii="Times New Roman" w:hAnsi="Times New Roman"/>
          <w:sz w:val="28"/>
          <w:szCs w:val="28"/>
          <w:lang w:val="uk-UA"/>
        </w:rPr>
        <w:t>Агромаш</w:t>
      </w:r>
      <w:proofErr w:type="spellEnd"/>
      <w:r w:rsidRPr="007867BB">
        <w:rPr>
          <w:rFonts w:ascii="Times New Roman" w:hAnsi="Times New Roman"/>
          <w:sz w:val="28"/>
          <w:szCs w:val="28"/>
          <w:lang w:val="uk-UA"/>
        </w:rPr>
        <w:t>” виготовило і реалізувало:</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борони дискові важкі причіпні: БДВП-3,0; БДВП-3,6; </w:t>
      </w:r>
      <w:r w:rsidRPr="007867BB">
        <w:rPr>
          <w:rFonts w:ascii="Times New Roman" w:hAnsi="Times New Roman"/>
          <w:sz w:val="28"/>
          <w:szCs w:val="28"/>
          <w:lang w:val="uk-UA"/>
        </w:rPr>
        <w:br/>
        <w:t>БДВП-3,8; БДВП-4,2; БДВП-5,5; БДВП-6,3; БДВП-7,2;</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борони дискові легкі причіпні: БДЛП-4,0; БДЛП-8,0;</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proofErr w:type="spellStart"/>
      <w:r w:rsidRPr="007867BB">
        <w:rPr>
          <w:rFonts w:ascii="Times New Roman" w:hAnsi="Times New Roman"/>
          <w:sz w:val="28"/>
          <w:szCs w:val="28"/>
          <w:lang w:val="uk-UA"/>
        </w:rPr>
        <w:t>дискатори</w:t>
      </w:r>
      <w:proofErr w:type="spellEnd"/>
      <w:r w:rsidRPr="007867BB">
        <w:rPr>
          <w:rFonts w:ascii="Times New Roman" w:hAnsi="Times New Roman"/>
          <w:sz w:val="28"/>
          <w:szCs w:val="28"/>
          <w:lang w:val="uk-UA"/>
        </w:rPr>
        <w:t xml:space="preserve"> Д-6; Д-8;</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диско-чизельні борони: БДВП-3-0,1; БДВП-4,2-0,1; БДЧ-5; БДЧ-6; БДЧ-7;</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лущильники дискові: ЛД-8; ЛД-11; ЛД-14;</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культиватори серії К: К-4,3; К-7,3; К-7,8; К-8,3 К-9,3; К-11;</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культиватори серії КВ: КВ-3; КВ-4; КВ-6;</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proofErr w:type="spellStart"/>
      <w:r w:rsidRPr="007867BB">
        <w:rPr>
          <w:rFonts w:ascii="Times New Roman" w:hAnsi="Times New Roman"/>
          <w:sz w:val="28"/>
          <w:szCs w:val="28"/>
          <w:lang w:val="uk-UA"/>
        </w:rPr>
        <w:t>компактори</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АК</w:t>
      </w:r>
      <w:proofErr w:type="spellEnd"/>
      <w:r w:rsidRPr="007867BB">
        <w:rPr>
          <w:rFonts w:ascii="Times New Roman" w:hAnsi="Times New Roman"/>
          <w:sz w:val="28"/>
          <w:szCs w:val="28"/>
          <w:lang w:val="uk-UA"/>
        </w:rPr>
        <w:t xml:space="preserve">-6; </w:t>
      </w:r>
      <w:proofErr w:type="spellStart"/>
      <w:r w:rsidRPr="007867BB">
        <w:rPr>
          <w:rFonts w:ascii="Times New Roman" w:hAnsi="Times New Roman"/>
          <w:sz w:val="28"/>
          <w:szCs w:val="28"/>
          <w:lang w:val="uk-UA"/>
        </w:rPr>
        <w:t>АК</w:t>
      </w:r>
      <w:proofErr w:type="spellEnd"/>
      <w:r w:rsidRPr="007867BB">
        <w:rPr>
          <w:rFonts w:ascii="Times New Roman" w:hAnsi="Times New Roman"/>
          <w:sz w:val="28"/>
          <w:szCs w:val="28"/>
          <w:lang w:val="uk-UA"/>
        </w:rPr>
        <w:t>-7;</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чизелі-глибокорозпушувачі: ЧГ-40; ЧГ-40-01; ЧГ-40-02;</w:t>
      </w:r>
    </w:p>
    <w:p w:rsidR="002042CA" w:rsidRPr="007867BB" w:rsidRDefault="002042CA" w:rsidP="002042CA">
      <w:pPr>
        <w:pStyle w:val="a3"/>
        <w:numPr>
          <w:ilvl w:val="0"/>
          <w:numId w:val="2"/>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агрегати смугового обробітку: АСОГ-6; АСОГ-8.</w:t>
      </w:r>
    </w:p>
    <w:p w:rsidR="002042CA" w:rsidRPr="007867BB" w:rsidRDefault="002042CA" w:rsidP="002042CA">
      <w:pPr>
        <w:pStyle w:val="a3"/>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В цілому виготовлено і реалізовано вітчизняному агропромисловому виробництву 3719 одиниць сільськогосподарської техніки.</w:t>
      </w:r>
    </w:p>
    <w:p w:rsidR="002042CA" w:rsidRPr="007867BB" w:rsidRDefault="002042CA" w:rsidP="002042CA">
      <w:pPr>
        <w:spacing w:line="240" w:lineRule="auto"/>
        <w:jc w:val="both"/>
        <w:rPr>
          <w:szCs w:val="28"/>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Відкрите акціонерне товариство “</w:t>
      </w:r>
      <w:proofErr w:type="spellStart"/>
      <w:r w:rsidRPr="007867BB">
        <w:rPr>
          <w:rFonts w:ascii="Times New Roman" w:hAnsi="Times New Roman"/>
          <w:sz w:val="28"/>
          <w:szCs w:val="28"/>
          <w:lang w:val="uk-UA"/>
        </w:rPr>
        <w:t>Хмільниксільмаш</w:t>
      </w:r>
      <w:proofErr w:type="spellEnd"/>
      <w:r w:rsidRPr="007867BB">
        <w:rPr>
          <w:rFonts w:ascii="Times New Roman" w:hAnsi="Times New Roman"/>
          <w:sz w:val="28"/>
          <w:szCs w:val="28"/>
          <w:lang w:val="uk-UA"/>
        </w:rPr>
        <w:t>” виготовило і реалізувало:</w:t>
      </w:r>
    </w:p>
    <w:p w:rsidR="002042CA" w:rsidRPr="007867BB" w:rsidRDefault="002042CA" w:rsidP="002042CA">
      <w:pPr>
        <w:pStyle w:val="a3"/>
        <w:numPr>
          <w:ilvl w:val="0"/>
          <w:numId w:val="3"/>
        </w:numPr>
        <w:tabs>
          <w:tab w:val="left" w:pos="284"/>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машини для внесення мінеральних добрив і сівби насіння сидератів </w:t>
      </w:r>
      <w:proofErr w:type="spellStart"/>
      <w:r w:rsidRPr="007867BB">
        <w:rPr>
          <w:rFonts w:ascii="Times New Roman" w:hAnsi="Times New Roman"/>
          <w:sz w:val="28"/>
          <w:szCs w:val="28"/>
          <w:lang w:val="uk-UA"/>
        </w:rPr>
        <w:t>МВД</w:t>
      </w:r>
      <w:proofErr w:type="spellEnd"/>
      <w:r w:rsidRPr="007867BB">
        <w:rPr>
          <w:rFonts w:ascii="Times New Roman" w:hAnsi="Times New Roman"/>
          <w:sz w:val="28"/>
          <w:szCs w:val="28"/>
          <w:lang w:val="uk-UA"/>
        </w:rPr>
        <w:t>-0,5;</w:t>
      </w:r>
    </w:p>
    <w:p w:rsidR="002042CA" w:rsidRPr="007867BB" w:rsidRDefault="002042CA" w:rsidP="002042CA">
      <w:pPr>
        <w:pStyle w:val="a3"/>
        <w:numPr>
          <w:ilvl w:val="0"/>
          <w:numId w:val="3"/>
        </w:numPr>
        <w:tabs>
          <w:tab w:val="left" w:pos="567"/>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машини для внесення мінеральних добрив і сівби насіння сидератів </w:t>
      </w:r>
      <w:proofErr w:type="spellStart"/>
      <w:r w:rsidRPr="007867BB">
        <w:rPr>
          <w:rFonts w:ascii="Times New Roman" w:hAnsi="Times New Roman"/>
          <w:sz w:val="28"/>
          <w:szCs w:val="28"/>
          <w:lang w:val="uk-UA"/>
        </w:rPr>
        <w:t>МВД</w:t>
      </w:r>
      <w:proofErr w:type="spellEnd"/>
      <w:r w:rsidRPr="007867BB">
        <w:rPr>
          <w:rFonts w:ascii="Times New Roman" w:hAnsi="Times New Roman"/>
          <w:sz w:val="28"/>
          <w:szCs w:val="28"/>
          <w:lang w:val="uk-UA"/>
        </w:rPr>
        <w:t>-900.</w:t>
      </w:r>
    </w:p>
    <w:p w:rsidR="002042CA" w:rsidRPr="007867BB" w:rsidRDefault="002042CA" w:rsidP="002042CA">
      <w:pPr>
        <w:spacing w:line="240" w:lineRule="auto"/>
        <w:jc w:val="both"/>
        <w:rPr>
          <w:szCs w:val="28"/>
        </w:rPr>
      </w:pPr>
      <w:r w:rsidRPr="007867BB">
        <w:rPr>
          <w:szCs w:val="28"/>
        </w:rPr>
        <w:t>В цілому виготовлено і реалізовано вітчизняному агропромисловому виробництву 2641 одиниць сільськогосподарської техніки.</w:t>
      </w:r>
    </w:p>
    <w:p w:rsidR="002042CA" w:rsidRPr="007867BB" w:rsidRDefault="002042CA" w:rsidP="002042CA">
      <w:pPr>
        <w:spacing w:line="240" w:lineRule="auto"/>
        <w:jc w:val="both"/>
        <w:rPr>
          <w:szCs w:val="28"/>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Відкрите акціонерне товариства “</w:t>
      </w:r>
      <w:proofErr w:type="spellStart"/>
      <w:r w:rsidRPr="007867BB">
        <w:rPr>
          <w:rFonts w:ascii="Times New Roman" w:hAnsi="Times New Roman"/>
          <w:sz w:val="28"/>
          <w:szCs w:val="28"/>
          <w:lang w:val="uk-UA"/>
        </w:rPr>
        <w:t>Ковельсільмаш</w:t>
      </w:r>
      <w:proofErr w:type="spellEnd"/>
      <w:r w:rsidRPr="007867BB">
        <w:rPr>
          <w:rFonts w:ascii="Times New Roman" w:hAnsi="Times New Roman"/>
          <w:sz w:val="28"/>
          <w:szCs w:val="28"/>
          <w:lang w:val="uk-UA"/>
        </w:rPr>
        <w:t>” виготовило і реалізувало:</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машини для розсівання мінеральних добрив МРД-4. </w:t>
      </w:r>
    </w:p>
    <w:p w:rsidR="002042CA" w:rsidRPr="007867BB" w:rsidRDefault="002042CA" w:rsidP="002042CA">
      <w:pPr>
        <w:spacing w:line="240" w:lineRule="auto"/>
        <w:jc w:val="both"/>
        <w:rPr>
          <w:szCs w:val="28"/>
        </w:rPr>
      </w:pPr>
      <w:r w:rsidRPr="007867BB">
        <w:rPr>
          <w:szCs w:val="28"/>
        </w:rPr>
        <w:t>Виготовлена і реалізована вітчизняному агропромисловому виробництву партія машин для внесення мінеральних добрив.</w:t>
      </w:r>
    </w:p>
    <w:p w:rsidR="002042CA" w:rsidRPr="007867BB" w:rsidRDefault="002042CA" w:rsidP="002042CA">
      <w:pPr>
        <w:spacing w:line="240" w:lineRule="auto"/>
        <w:jc w:val="both"/>
        <w:rPr>
          <w:szCs w:val="28"/>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Публічне акціонерне товариство “Червона зірка” виготовило і реалізувало:</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lastRenderedPageBreak/>
        <w:t>посівні комплекси ALCOR 7.5 та ALCOR 10;</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борони PALADA: 2400, 3200; 4000; </w:t>
      </w:r>
      <w:r w:rsidRPr="007867BB">
        <w:rPr>
          <w:rFonts w:ascii="Times New Roman" w:hAnsi="Times New Roman"/>
          <w:sz w:val="28"/>
          <w:szCs w:val="28"/>
          <w:lang w:val="uk-UA"/>
        </w:rPr>
        <w:t>6000;</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proofErr w:type="spellStart"/>
      <w:r w:rsidRPr="007867BB">
        <w:rPr>
          <w:rFonts w:ascii="Times New Roman" w:hAnsi="Times New Roman"/>
          <w:sz w:val="28"/>
          <w:szCs w:val="28"/>
          <w:lang w:val="uk-UA"/>
        </w:rPr>
        <w:t>дискатори</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ANTARES</w:t>
      </w:r>
      <w:proofErr w:type="spellEnd"/>
      <w:r w:rsidRPr="007867BB">
        <w:rPr>
          <w:rFonts w:ascii="Times New Roman" w:hAnsi="Times New Roman"/>
          <w:sz w:val="28"/>
          <w:szCs w:val="28"/>
          <w:lang w:val="uk-UA"/>
        </w:rPr>
        <w:t>: 4х4; 6х4;</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сівалки </w:t>
      </w:r>
      <w:proofErr w:type="spellStart"/>
      <w:r w:rsidRPr="007867BB">
        <w:rPr>
          <w:rFonts w:ascii="Times New Roman" w:hAnsi="Times New Roman"/>
          <w:sz w:val="28"/>
          <w:szCs w:val="28"/>
          <w:lang w:val="uk-UA"/>
        </w:rPr>
        <w:t>зернотукові</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ASTRA</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NOVA</w:t>
      </w:r>
      <w:proofErr w:type="spellEnd"/>
      <w:r w:rsidRPr="007867BB">
        <w:rPr>
          <w:rFonts w:ascii="Times New Roman" w:hAnsi="Times New Roman"/>
          <w:sz w:val="28"/>
          <w:szCs w:val="28"/>
          <w:lang w:val="uk-UA"/>
        </w:rPr>
        <w:t xml:space="preserve"> 5,4А; </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сівалки пневматичні VEGA 8 PROFI;</w:t>
      </w:r>
    </w:p>
    <w:p w:rsidR="002042CA" w:rsidRPr="007867BB" w:rsidRDefault="002042CA" w:rsidP="002042CA">
      <w:pPr>
        <w:pStyle w:val="a3"/>
        <w:numPr>
          <w:ilvl w:val="0"/>
          <w:numId w:val="4"/>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сівалки пневматичні VESTA PROFI.</w:t>
      </w:r>
    </w:p>
    <w:p w:rsidR="002042CA" w:rsidRPr="007867BB" w:rsidRDefault="002042CA" w:rsidP="002042CA">
      <w:pPr>
        <w:spacing w:line="240" w:lineRule="auto"/>
        <w:jc w:val="both"/>
        <w:rPr>
          <w:szCs w:val="28"/>
        </w:rPr>
      </w:pPr>
      <w:r w:rsidRPr="007867BB">
        <w:rPr>
          <w:szCs w:val="28"/>
        </w:rPr>
        <w:t>В цілому виготовлено і реалізовано вітчизняному агропромисловому виробництву 4163 одиниці сільськогосподарської техніки.</w:t>
      </w:r>
    </w:p>
    <w:p w:rsidR="002042CA" w:rsidRPr="007867BB" w:rsidRDefault="002042CA" w:rsidP="002042CA">
      <w:pPr>
        <w:pStyle w:val="a3"/>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Окрім того, в країни ЄС було реалізовано 5200 одиниць даної техніки.</w:t>
      </w:r>
    </w:p>
    <w:p w:rsidR="002042CA" w:rsidRPr="007867BB" w:rsidRDefault="002042CA" w:rsidP="002042CA">
      <w:pPr>
        <w:pStyle w:val="a3"/>
        <w:tabs>
          <w:tab w:val="left" w:pos="1134"/>
        </w:tabs>
        <w:spacing w:after="0" w:line="240" w:lineRule="auto"/>
        <w:ind w:left="0" w:firstLine="709"/>
        <w:jc w:val="both"/>
        <w:rPr>
          <w:rFonts w:ascii="Times New Roman" w:hAnsi="Times New Roman"/>
          <w:sz w:val="28"/>
          <w:szCs w:val="28"/>
          <w:lang w:val="uk-UA"/>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Товариство з обмеженою відповідальністю “Союз-Спецтехніка” виготовило і реалізувало:</w:t>
      </w:r>
    </w:p>
    <w:p w:rsidR="002042CA" w:rsidRPr="007867BB" w:rsidRDefault="002042CA" w:rsidP="002042CA">
      <w:pPr>
        <w:pStyle w:val="a3"/>
        <w:numPr>
          <w:ilvl w:val="0"/>
          <w:numId w:val="5"/>
        </w:numPr>
        <w:tabs>
          <w:tab w:val="left" w:pos="284"/>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культиватори “Агро-Союз” </w:t>
      </w:r>
      <w:proofErr w:type="spellStart"/>
      <w:r w:rsidRPr="007867BB">
        <w:rPr>
          <w:rFonts w:ascii="Times New Roman" w:hAnsi="Times New Roman"/>
          <w:sz w:val="28"/>
          <w:szCs w:val="28"/>
          <w:lang w:val="uk-UA"/>
        </w:rPr>
        <w:t>АСК</w:t>
      </w:r>
      <w:proofErr w:type="spellEnd"/>
      <w:r w:rsidRPr="007867BB">
        <w:rPr>
          <w:rFonts w:ascii="Times New Roman" w:hAnsi="Times New Roman"/>
          <w:sz w:val="28"/>
          <w:szCs w:val="28"/>
          <w:lang w:val="uk-UA"/>
        </w:rPr>
        <w:t>: 18.30; 19.30; 9.30;</w:t>
      </w:r>
    </w:p>
    <w:p w:rsidR="002042CA" w:rsidRPr="007867BB" w:rsidRDefault="002042CA" w:rsidP="002042CA">
      <w:pPr>
        <w:pStyle w:val="a3"/>
        <w:numPr>
          <w:ilvl w:val="0"/>
          <w:numId w:val="5"/>
        </w:numPr>
        <w:tabs>
          <w:tab w:val="left" w:pos="284"/>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сівалки </w:t>
      </w:r>
      <w:proofErr w:type="spellStart"/>
      <w:r w:rsidRPr="007867BB">
        <w:rPr>
          <w:rFonts w:ascii="Times New Roman" w:hAnsi="Times New Roman"/>
          <w:sz w:val="28"/>
          <w:szCs w:val="28"/>
          <w:lang w:val="uk-UA"/>
        </w:rPr>
        <w:t>монодискові</w:t>
      </w:r>
      <w:proofErr w:type="spellEnd"/>
      <w:r w:rsidRPr="007867BB">
        <w:rPr>
          <w:rFonts w:ascii="Times New Roman" w:hAnsi="Times New Roman"/>
          <w:sz w:val="28"/>
          <w:szCs w:val="28"/>
          <w:lang w:val="uk-UA"/>
        </w:rPr>
        <w:t xml:space="preserve"> рядкові </w:t>
      </w:r>
      <w:proofErr w:type="spellStart"/>
      <w:r w:rsidRPr="007867BB">
        <w:rPr>
          <w:rFonts w:ascii="Times New Roman" w:hAnsi="Times New Roman"/>
          <w:sz w:val="28"/>
          <w:szCs w:val="28"/>
          <w:lang w:val="uk-UA"/>
        </w:rPr>
        <w:t>зернотукотрав’яні</w:t>
      </w:r>
      <w:proofErr w:type="spellEnd"/>
      <w:r w:rsidRPr="007867BB">
        <w:rPr>
          <w:rFonts w:ascii="Times New Roman" w:hAnsi="Times New Roman"/>
          <w:sz w:val="28"/>
          <w:szCs w:val="28"/>
          <w:lang w:val="uk-UA"/>
        </w:rPr>
        <w:t xml:space="preserve"> “Агро-Союз” MD 19-40;</w:t>
      </w:r>
    </w:p>
    <w:p w:rsidR="002042CA" w:rsidRPr="007867BB" w:rsidRDefault="002042CA" w:rsidP="002042CA">
      <w:pPr>
        <w:pStyle w:val="a3"/>
        <w:numPr>
          <w:ilvl w:val="0"/>
          <w:numId w:val="5"/>
        </w:numPr>
        <w:tabs>
          <w:tab w:val="left" w:pos="284"/>
          <w:tab w:val="left" w:pos="1134"/>
        </w:tabs>
        <w:spacing w:after="0" w:line="240" w:lineRule="auto"/>
        <w:ind w:left="0" w:firstLine="709"/>
        <w:jc w:val="both"/>
        <w:rPr>
          <w:rFonts w:ascii="Times New Roman" w:hAnsi="Times New Roman"/>
          <w:sz w:val="28"/>
          <w:szCs w:val="28"/>
          <w:lang w:val="uk-UA"/>
        </w:rPr>
      </w:pPr>
      <w:proofErr w:type="spellStart"/>
      <w:r w:rsidRPr="007867BB">
        <w:rPr>
          <w:rFonts w:ascii="Times New Roman" w:hAnsi="Times New Roman"/>
          <w:sz w:val="28"/>
          <w:szCs w:val="28"/>
          <w:lang w:val="uk-UA"/>
        </w:rPr>
        <w:t>монодискові</w:t>
      </w:r>
      <w:proofErr w:type="spellEnd"/>
      <w:r w:rsidRPr="007867BB">
        <w:rPr>
          <w:rFonts w:ascii="Times New Roman" w:hAnsi="Times New Roman"/>
          <w:sz w:val="28"/>
          <w:szCs w:val="28"/>
          <w:lang w:val="uk-UA"/>
        </w:rPr>
        <w:t xml:space="preserve"> посівні комплекси “Агро-Союз” TURBOSEM: 19-60; 19-46; 19-40; 19-30.</w:t>
      </w:r>
    </w:p>
    <w:p w:rsidR="002042CA" w:rsidRPr="007867BB" w:rsidRDefault="002042CA" w:rsidP="002042CA">
      <w:pPr>
        <w:pStyle w:val="a3"/>
        <w:numPr>
          <w:ilvl w:val="0"/>
          <w:numId w:val="5"/>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анкерні посівні комплекси “Агро-Союз” </w:t>
      </w:r>
      <w:proofErr w:type="spellStart"/>
      <w:r w:rsidRPr="007867BB">
        <w:rPr>
          <w:rFonts w:ascii="Times New Roman" w:hAnsi="Times New Roman"/>
          <w:sz w:val="28"/>
          <w:szCs w:val="28"/>
          <w:lang w:val="uk-UA"/>
        </w:rPr>
        <w:t>АТД</w:t>
      </w:r>
      <w:proofErr w:type="spellEnd"/>
      <w:r w:rsidRPr="007867BB">
        <w:rPr>
          <w:rFonts w:ascii="Times New Roman" w:hAnsi="Times New Roman"/>
          <w:sz w:val="28"/>
          <w:szCs w:val="28"/>
          <w:lang w:val="uk-UA"/>
        </w:rPr>
        <w:t>: 18.35; 11.35; 9.35;</w:t>
      </w:r>
    </w:p>
    <w:p w:rsidR="002042CA" w:rsidRPr="007867BB" w:rsidRDefault="002042CA" w:rsidP="002042CA">
      <w:pPr>
        <w:spacing w:line="240" w:lineRule="auto"/>
        <w:jc w:val="both"/>
        <w:rPr>
          <w:szCs w:val="28"/>
        </w:rPr>
      </w:pPr>
      <w:r w:rsidRPr="007867BB">
        <w:rPr>
          <w:szCs w:val="28"/>
        </w:rPr>
        <w:t>В цілому виготовлено і реалізовано вітчизняному агропромисловому виробництву 1457 одиниць сільськогосподарської техніки.</w:t>
      </w:r>
    </w:p>
    <w:p w:rsidR="002042CA" w:rsidRPr="007867BB" w:rsidRDefault="002042CA" w:rsidP="002042CA">
      <w:pPr>
        <w:spacing w:line="240" w:lineRule="auto"/>
        <w:jc w:val="both"/>
        <w:rPr>
          <w:szCs w:val="28"/>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Публічне акціонерне товариство “Б</w:t>
      </w:r>
      <w:r>
        <w:rPr>
          <w:rFonts w:ascii="Times New Roman" w:hAnsi="Times New Roman"/>
          <w:sz w:val="28"/>
          <w:szCs w:val="28"/>
          <w:lang w:val="uk-UA"/>
        </w:rPr>
        <w:t>О</w:t>
      </w:r>
      <w:r w:rsidRPr="007867BB">
        <w:rPr>
          <w:rFonts w:ascii="Times New Roman" w:hAnsi="Times New Roman"/>
          <w:sz w:val="28"/>
          <w:szCs w:val="28"/>
          <w:lang w:val="uk-UA"/>
        </w:rPr>
        <w:t>Г</w:t>
      </w:r>
      <w:r>
        <w:rPr>
          <w:rFonts w:ascii="Times New Roman" w:hAnsi="Times New Roman"/>
          <w:sz w:val="28"/>
          <w:szCs w:val="28"/>
          <w:lang w:val="uk-UA"/>
        </w:rPr>
        <w:t>У</w:t>
      </w:r>
      <w:r w:rsidRPr="007867BB">
        <w:rPr>
          <w:rFonts w:ascii="Times New Roman" w:hAnsi="Times New Roman"/>
          <w:sz w:val="28"/>
          <w:szCs w:val="28"/>
          <w:lang w:val="uk-UA"/>
        </w:rPr>
        <w:t>СЛАВСЬКА СІЛЬГОСПТЕХНІКА” виготовило і реалізувало:</w:t>
      </w:r>
    </w:p>
    <w:p w:rsidR="002042CA" w:rsidRPr="007867BB" w:rsidRDefault="002042CA" w:rsidP="002042CA">
      <w:pPr>
        <w:pStyle w:val="a3"/>
        <w:numPr>
          <w:ilvl w:val="0"/>
          <w:numId w:val="6"/>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самохідні обприскувачі серії ОПКС-2000;</w:t>
      </w:r>
    </w:p>
    <w:p w:rsidR="002042CA" w:rsidRPr="007867BB" w:rsidRDefault="002042CA" w:rsidP="002042CA">
      <w:pPr>
        <w:pStyle w:val="a3"/>
        <w:numPr>
          <w:ilvl w:val="0"/>
          <w:numId w:val="6"/>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причіпні обприскувачі </w:t>
      </w:r>
      <w:proofErr w:type="spellStart"/>
      <w:r w:rsidRPr="007867BB">
        <w:rPr>
          <w:rFonts w:ascii="Times New Roman" w:hAnsi="Times New Roman"/>
          <w:sz w:val="28"/>
          <w:szCs w:val="28"/>
          <w:lang w:val="uk-UA"/>
        </w:rPr>
        <w:t>ОПК</w:t>
      </w:r>
      <w:proofErr w:type="spellEnd"/>
      <w:r w:rsidRPr="007867BB">
        <w:rPr>
          <w:rFonts w:ascii="Times New Roman" w:hAnsi="Times New Roman"/>
          <w:sz w:val="28"/>
          <w:szCs w:val="28"/>
          <w:lang w:val="uk-UA"/>
        </w:rPr>
        <w:t xml:space="preserve">-2000 (Атлант, </w:t>
      </w:r>
      <w:proofErr w:type="spellStart"/>
      <w:r w:rsidRPr="007867BB">
        <w:rPr>
          <w:rFonts w:ascii="Times New Roman" w:hAnsi="Times New Roman"/>
          <w:sz w:val="28"/>
          <w:szCs w:val="28"/>
          <w:lang w:val="uk-UA"/>
        </w:rPr>
        <w:t>Кронос</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Одісей</w:t>
      </w:r>
      <w:proofErr w:type="spellEnd"/>
      <w:r w:rsidRPr="007867BB">
        <w:rPr>
          <w:rFonts w:ascii="Times New Roman" w:hAnsi="Times New Roman"/>
          <w:sz w:val="28"/>
          <w:szCs w:val="28"/>
          <w:lang w:val="uk-UA"/>
        </w:rPr>
        <w:t>, Титан, Шторм);</w:t>
      </w:r>
    </w:p>
    <w:p w:rsidR="002042CA" w:rsidRPr="007867BB" w:rsidRDefault="002042CA" w:rsidP="002042CA">
      <w:pPr>
        <w:pStyle w:val="a3"/>
        <w:numPr>
          <w:ilvl w:val="0"/>
          <w:numId w:val="6"/>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культиватори для безполицевого обробітку ґрунту з одночасним внесенням рідких добрив </w:t>
      </w:r>
      <w:proofErr w:type="spellStart"/>
      <w:r w:rsidRPr="007867BB">
        <w:rPr>
          <w:rFonts w:ascii="Times New Roman" w:hAnsi="Times New Roman"/>
          <w:sz w:val="28"/>
          <w:szCs w:val="28"/>
          <w:lang w:val="uk-UA"/>
        </w:rPr>
        <w:t>КУ</w:t>
      </w:r>
      <w:proofErr w:type="spellEnd"/>
      <w:r w:rsidRPr="007867BB">
        <w:rPr>
          <w:rFonts w:ascii="Times New Roman" w:hAnsi="Times New Roman"/>
          <w:sz w:val="28"/>
          <w:szCs w:val="28"/>
          <w:lang w:val="uk-UA"/>
        </w:rPr>
        <w:t xml:space="preserve">-3; </w:t>
      </w:r>
      <w:proofErr w:type="spellStart"/>
      <w:r w:rsidRPr="007867BB">
        <w:rPr>
          <w:rFonts w:ascii="Times New Roman" w:hAnsi="Times New Roman"/>
          <w:sz w:val="28"/>
          <w:szCs w:val="28"/>
          <w:lang w:val="uk-UA"/>
        </w:rPr>
        <w:t>КУ-3А</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КУ</w:t>
      </w:r>
      <w:proofErr w:type="spellEnd"/>
      <w:r w:rsidRPr="007867BB">
        <w:rPr>
          <w:rFonts w:ascii="Times New Roman" w:hAnsi="Times New Roman"/>
          <w:sz w:val="28"/>
          <w:szCs w:val="28"/>
          <w:lang w:val="uk-UA"/>
        </w:rPr>
        <w:t xml:space="preserve">-6; </w:t>
      </w:r>
      <w:proofErr w:type="spellStart"/>
      <w:r w:rsidRPr="007867BB">
        <w:rPr>
          <w:rFonts w:ascii="Times New Roman" w:hAnsi="Times New Roman"/>
          <w:sz w:val="28"/>
          <w:szCs w:val="28"/>
          <w:lang w:val="uk-UA"/>
        </w:rPr>
        <w:t>КУ</w:t>
      </w:r>
      <w:proofErr w:type="spellEnd"/>
      <w:r w:rsidRPr="007867BB">
        <w:rPr>
          <w:rFonts w:ascii="Times New Roman" w:hAnsi="Times New Roman"/>
          <w:sz w:val="28"/>
          <w:szCs w:val="28"/>
          <w:lang w:val="uk-UA"/>
        </w:rPr>
        <w:t>-6,2;</w:t>
      </w:r>
    </w:p>
    <w:p w:rsidR="002042CA" w:rsidRPr="007867BB" w:rsidRDefault="002042CA" w:rsidP="002042CA">
      <w:pPr>
        <w:pStyle w:val="a3"/>
        <w:numPr>
          <w:ilvl w:val="0"/>
          <w:numId w:val="6"/>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підживлювачі для внесення в ґрунт рідких та газоподібних добрив ПП-5000; ПЖУ-5000-10.</w:t>
      </w:r>
    </w:p>
    <w:p w:rsidR="002042CA" w:rsidRPr="007867BB" w:rsidRDefault="002042CA" w:rsidP="002042CA">
      <w:pPr>
        <w:spacing w:line="240" w:lineRule="auto"/>
        <w:jc w:val="both"/>
        <w:rPr>
          <w:szCs w:val="28"/>
        </w:rPr>
      </w:pPr>
      <w:r w:rsidRPr="007867BB">
        <w:rPr>
          <w:szCs w:val="28"/>
        </w:rPr>
        <w:t>В цілому виготовлено і реалізовано вітчизняному агропромисловому виробництву 3283 одиниці сільськогосподарської техніки.</w:t>
      </w:r>
    </w:p>
    <w:p w:rsidR="002042CA" w:rsidRPr="007867BB" w:rsidRDefault="002042CA" w:rsidP="002042CA">
      <w:pPr>
        <w:pStyle w:val="a3"/>
        <w:spacing w:after="0" w:line="240" w:lineRule="auto"/>
        <w:ind w:left="0" w:firstLine="709"/>
        <w:jc w:val="both"/>
        <w:rPr>
          <w:rFonts w:ascii="Times New Roman" w:hAnsi="Times New Roman"/>
          <w:sz w:val="28"/>
          <w:szCs w:val="28"/>
          <w:lang w:val="uk-UA"/>
        </w:rPr>
      </w:pPr>
    </w:p>
    <w:p w:rsidR="002042CA" w:rsidRPr="007867BB" w:rsidRDefault="002042CA" w:rsidP="002042CA">
      <w:pPr>
        <w:pStyle w:val="a3"/>
        <w:numPr>
          <w:ilvl w:val="0"/>
          <w:numId w:val="10"/>
        </w:numPr>
        <w:tabs>
          <w:tab w:val="left" w:pos="709"/>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Дослідне підприємство “</w:t>
      </w:r>
      <w:proofErr w:type="spellStart"/>
      <w:r w:rsidRPr="007867BB">
        <w:rPr>
          <w:rFonts w:ascii="Times New Roman" w:hAnsi="Times New Roman"/>
          <w:sz w:val="28"/>
          <w:szCs w:val="28"/>
          <w:lang w:val="uk-UA"/>
        </w:rPr>
        <w:t>Агромаш</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ННЦ</w:t>
      </w:r>
      <w:proofErr w:type="spellEnd"/>
      <w:r w:rsidRPr="007867BB">
        <w:rPr>
          <w:rFonts w:ascii="Times New Roman" w:hAnsi="Times New Roman"/>
          <w:sz w:val="28"/>
          <w:szCs w:val="28"/>
          <w:lang w:val="uk-UA"/>
        </w:rPr>
        <w:t xml:space="preserve"> “</w:t>
      </w:r>
      <w:proofErr w:type="spellStart"/>
      <w:r w:rsidRPr="007867BB">
        <w:rPr>
          <w:rFonts w:ascii="Times New Roman" w:hAnsi="Times New Roman"/>
          <w:sz w:val="28"/>
          <w:szCs w:val="28"/>
          <w:lang w:val="uk-UA"/>
        </w:rPr>
        <w:t>ІМЕСГ</w:t>
      </w:r>
      <w:proofErr w:type="spellEnd"/>
      <w:r w:rsidRPr="007867BB">
        <w:rPr>
          <w:rFonts w:ascii="Times New Roman" w:hAnsi="Times New Roman"/>
          <w:sz w:val="28"/>
          <w:szCs w:val="28"/>
          <w:lang w:val="uk-UA"/>
        </w:rPr>
        <w:t>” виготовило і реалізувало вітчизняному агропромисловому виробництву:</w:t>
      </w:r>
    </w:p>
    <w:p w:rsidR="002042CA" w:rsidRPr="007867BB" w:rsidRDefault="002042CA" w:rsidP="002042CA">
      <w:pPr>
        <w:pStyle w:val="a3"/>
        <w:numPr>
          <w:ilvl w:val="0"/>
          <w:numId w:val="7"/>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машини</w:t>
      </w:r>
      <w:r w:rsidRPr="007867BB">
        <w:rPr>
          <w:rFonts w:ascii="Times New Roman" w:hAnsi="Times New Roman"/>
          <w:sz w:val="28"/>
          <w:szCs w:val="28"/>
          <w:lang w:val="uk-UA"/>
        </w:rPr>
        <w:t xml:space="preserve"> для підживлення рослин і внесення твердих мінеральних добрив основними дозами МВДТ-0,5;</w:t>
      </w:r>
    </w:p>
    <w:p w:rsidR="002042CA" w:rsidRPr="007867BB" w:rsidRDefault="002042CA" w:rsidP="002042CA">
      <w:pPr>
        <w:pStyle w:val="a3"/>
        <w:numPr>
          <w:ilvl w:val="0"/>
          <w:numId w:val="7"/>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машини</w:t>
      </w:r>
      <w:r w:rsidRPr="007867BB">
        <w:rPr>
          <w:rFonts w:ascii="Times New Roman" w:hAnsi="Times New Roman"/>
          <w:sz w:val="28"/>
          <w:szCs w:val="28"/>
          <w:lang w:val="uk-UA"/>
        </w:rPr>
        <w:t xml:space="preserve"> для поверхневого внесення твердих мінеральних добрив, вапна і гіпсу </w:t>
      </w:r>
      <w:proofErr w:type="spellStart"/>
      <w:r w:rsidRPr="007867BB">
        <w:rPr>
          <w:rFonts w:ascii="Times New Roman" w:hAnsi="Times New Roman"/>
          <w:sz w:val="28"/>
          <w:szCs w:val="28"/>
          <w:lang w:val="uk-UA"/>
        </w:rPr>
        <w:t>МВД</w:t>
      </w:r>
      <w:proofErr w:type="spellEnd"/>
      <w:r w:rsidRPr="007867BB">
        <w:rPr>
          <w:rFonts w:ascii="Times New Roman" w:hAnsi="Times New Roman"/>
          <w:sz w:val="28"/>
          <w:szCs w:val="28"/>
          <w:lang w:val="uk-UA"/>
        </w:rPr>
        <w:t>-9 (</w:t>
      </w:r>
      <w:proofErr w:type="spellStart"/>
      <w:r w:rsidRPr="007867BB">
        <w:rPr>
          <w:rFonts w:ascii="Times New Roman" w:hAnsi="Times New Roman"/>
          <w:sz w:val="28"/>
          <w:szCs w:val="28"/>
          <w:lang w:val="uk-UA"/>
        </w:rPr>
        <w:t>МРД</w:t>
      </w:r>
      <w:proofErr w:type="spellEnd"/>
      <w:r w:rsidRPr="007867BB">
        <w:rPr>
          <w:rFonts w:ascii="Times New Roman" w:hAnsi="Times New Roman"/>
          <w:sz w:val="28"/>
          <w:szCs w:val="28"/>
          <w:lang w:val="uk-UA"/>
        </w:rPr>
        <w:t>-8).</w:t>
      </w:r>
    </w:p>
    <w:p w:rsidR="002042CA" w:rsidRPr="007867BB" w:rsidRDefault="002042CA" w:rsidP="002042CA">
      <w:pPr>
        <w:spacing w:line="240" w:lineRule="auto"/>
        <w:jc w:val="both"/>
        <w:rPr>
          <w:szCs w:val="28"/>
        </w:rPr>
      </w:pPr>
      <w:r w:rsidRPr="007867BB">
        <w:rPr>
          <w:szCs w:val="28"/>
        </w:rPr>
        <w:t xml:space="preserve">Виготовлена і реалізована вітчизняному агропромисловому виробництву </w:t>
      </w:r>
      <w:r>
        <w:rPr>
          <w:szCs w:val="28"/>
        </w:rPr>
        <w:t>промислова партія</w:t>
      </w:r>
      <w:r w:rsidRPr="007867BB">
        <w:rPr>
          <w:szCs w:val="28"/>
        </w:rPr>
        <w:t xml:space="preserve"> вказаних машин.</w:t>
      </w:r>
    </w:p>
    <w:p w:rsidR="002042CA" w:rsidRPr="007867BB" w:rsidRDefault="002042CA" w:rsidP="002042CA">
      <w:pPr>
        <w:pStyle w:val="a3"/>
        <w:spacing w:after="0" w:line="240" w:lineRule="auto"/>
        <w:ind w:left="0" w:firstLine="709"/>
        <w:jc w:val="both"/>
        <w:rPr>
          <w:rFonts w:ascii="Times New Roman" w:hAnsi="Times New Roman"/>
          <w:sz w:val="28"/>
          <w:szCs w:val="28"/>
          <w:lang w:val="uk-UA"/>
        </w:rPr>
      </w:pPr>
    </w:p>
    <w:p w:rsidR="002042CA" w:rsidRPr="007867BB" w:rsidRDefault="002042CA" w:rsidP="002042CA">
      <w:pPr>
        <w:pStyle w:val="a3"/>
        <w:numPr>
          <w:ilvl w:val="0"/>
          <w:numId w:val="10"/>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Публічне акціонерне товариство “Харківський тракторний завод </w:t>
      </w:r>
      <w:proofErr w:type="spellStart"/>
      <w:r w:rsidRPr="007867BB">
        <w:rPr>
          <w:rFonts w:ascii="Times New Roman" w:hAnsi="Times New Roman"/>
          <w:sz w:val="28"/>
          <w:szCs w:val="28"/>
          <w:lang w:val="uk-UA"/>
        </w:rPr>
        <w:t>ім. С. Орджонік</w:t>
      </w:r>
      <w:proofErr w:type="spellEnd"/>
      <w:r w:rsidRPr="007867BB">
        <w:rPr>
          <w:rFonts w:ascii="Times New Roman" w:hAnsi="Times New Roman"/>
          <w:sz w:val="28"/>
          <w:szCs w:val="28"/>
          <w:lang w:val="uk-UA"/>
        </w:rPr>
        <w:t>ідзе” виготовило і реалізувало :</w:t>
      </w:r>
    </w:p>
    <w:p w:rsidR="002042CA" w:rsidRPr="007867BB" w:rsidRDefault="002042CA" w:rsidP="002042CA">
      <w:pPr>
        <w:pStyle w:val="a3"/>
        <w:numPr>
          <w:ilvl w:val="0"/>
          <w:numId w:val="8"/>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орно-просапні трактори ХТЗ-16031; ХТЗ-16131; ХТЗ-16132; </w:t>
      </w:r>
      <w:r w:rsidRPr="007867BB">
        <w:rPr>
          <w:rFonts w:ascii="Times New Roman" w:hAnsi="Times New Roman"/>
          <w:sz w:val="28"/>
          <w:szCs w:val="28"/>
          <w:lang w:val="uk-UA"/>
        </w:rPr>
        <w:br/>
        <w:t>ХТЗ-16231.</w:t>
      </w:r>
    </w:p>
    <w:p w:rsidR="002042CA" w:rsidRPr="007867BB" w:rsidRDefault="002042CA" w:rsidP="002042CA">
      <w:pPr>
        <w:spacing w:line="240" w:lineRule="auto"/>
        <w:jc w:val="both"/>
        <w:rPr>
          <w:szCs w:val="28"/>
        </w:rPr>
      </w:pPr>
      <w:r w:rsidRPr="007867BB">
        <w:rPr>
          <w:szCs w:val="28"/>
        </w:rPr>
        <w:lastRenderedPageBreak/>
        <w:t>В цілому виготовлено і реалізовано вітчизняному агропромисловому виробництву 2580 одиниці тракторів.</w:t>
      </w:r>
    </w:p>
    <w:p w:rsidR="002042CA" w:rsidRPr="007867BB" w:rsidRDefault="002042CA" w:rsidP="002042CA">
      <w:pPr>
        <w:spacing w:line="240" w:lineRule="auto"/>
        <w:jc w:val="both"/>
        <w:rPr>
          <w:szCs w:val="28"/>
        </w:rPr>
      </w:pPr>
    </w:p>
    <w:p w:rsidR="002042CA" w:rsidRPr="007867BB" w:rsidRDefault="002042CA" w:rsidP="002042CA">
      <w:pPr>
        <w:spacing w:line="240" w:lineRule="auto"/>
        <w:jc w:val="both"/>
        <w:rPr>
          <w:szCs w:val="28"/>
        </w:rPr>
      </w:pPr>
      <w:r w:rsidRPr="007867BB">
        <w:rPr>
          <w:szCs w:val="28"/>
        </w:rPr>
        <w:t>В четвертому розділі,</w:t>
      </w:r>
      <w:r w:rsidRPr="007867BB">
        <w:rPr>
          <w:color w:val="FF0000"/>
          <w:szCs w:val="28"/>
        </w:rPr>
        <w:t xml:space="preserve"> </w:t>
      </w:r>
      <w:r w:rsidRPr="007867BB">
        <w:rPr>
          <w:szCs w:val="28"/>
        </w:rPr>
        <w:t>який називається</w:t>
      </w:r>
      <w:r w:rsidRPr="007867BB">
        <w:rPr>
          <w:b/>
          <w:bCs/>
          <w:caps/>
          <w:szCs w:val="28"/>
        </w:rPr>
        <w:t xml:space="preserve"> “</w:t>
      </w:r>
      <w:r w:rsidRPr="007867BB">
        <w:rPr>
          <w:b/>
          <w:szCs w:val="28"/>
        </w:rPr>
        <w:t>Економічна ефективність</w:t>
      </w:r>
      <w:r w:rsidRPr="007867BB">
        <w:rPr>
          <w:b/>
          <w:bCs/>
          <w:szCs w:val="28"/>
        </w:rPr>
        <w:t>”,</w:t>
      </w:r>
    </w:p>
    <w:p w:rsidR="002042CA" w:rsidRPr="007867BB" w:rsidRDefault="002042CA" w:rsidP="002042CA">
      <w:pPr>
        <w:spacing w:line="240" w:lineRule="auto"/>
        <w:ind w:firstLine="0"/>
        <w:jc w:val="both"/>
        <w:rPr>
          <w:szCs w:val="28"/>
        </w:rPr>
      </w:pPr>
      <w:r w:rsidRPr="007867BB">
        <w:rPr>
          <w:szCs w:val="28"/>
        </w:rPr>
        <w:t xml:space="preserve">наведено інформацію про складові загального економічного ефекту від впровадження створених технічних засобів, який становить </w:t>
      </w:r>
      <w:r w:rsidRPr="007867BB">
        <w:rPr>
          <w:b/>
          <w:szCs w:val="28"/>
        </w:rPr>
        <w:t>більше одного мільярда грн.</w:t>
      </w:r>
      <w:r w:rsidRPr="007867BB">
        <w:rPr>
          <w:szCs w:val="28"/>
        </w:rPr>
        <w:t>, а саме:</w:t>
      </w:r>
    </w:p>
    <w:p w:rsidR="002042CA" w:rsidRPr="007867BB" w:rsidRDefault="002042CA" w:rsidP="002042CA">
      <w:pPr>
        <w:pStyle w:val="a3"/>
        <w:widowControl w:val="0"/>
        <w:numPr>
          <w:ilvl w:val="0"/>
          <w:numId w:val="9"/>
        </w:numPr>
        <w:tabs>
          <w:tab w:val="left" w:pos="1134"/>
        </w:tabs>
        <w:spacing w:after="0" w:line="240" w:lineRule="auto"/>
        <w:ind w:left="0" w:firstLine="709"/>
        <w:jc w:val="both"/>
        <w:rPr>
          <w:rFonts w:ascii="Times New Roman" w:hAnsi="Times New Roman"/>
          <w:szCs w:val="28"/>
          <w:lang w:val="uk-UA"/>
        </w:rPr>
      </w:pPr>
      <w:r w:rsidRPr="007867BB">
        <w:rPr>
          <w:rFonts w:ascii="Times New Roman" w:hAnsi="Times New Roman"/>
          <w:sz w:val="28"/>
          <w:szCs w:val="28"/>
          <w:lang w:val="uk-UA"/>
        </w:rPr>
        <w:t>Товариство з обмеженою відповідальністю “</w:t>
      </w:r>
      <w:proofErr w:type="spellStart"/>
      <w:r w:rsidRPr="007867BB">
        <w:rPr>
          <w:rFonts w:ascii="Times New Roman" w:hAnsi="Times New Roman"/>
          <w:sz w:val="28"/>
          <w:szCs w:val="28"/>
          <w:lang w:val="uk-UA"/>
        </w:rPr>
        <w:t>Краснянське</w:t>
      </w:r>
      <w:proofErr w:type="spellEnd"/>
      <w:r w:rsidRPr="007867BB">
        <w:rPr>
          <w:rFonts w:ascii="Times New Roman" w:hAnsi="Times New Roman"/>
          <w:sz w:val="28"/>
          <w:szCs w:val="28"/>
          <w:lang w:val="uk-UA"/>
        </w:rPr>
        <w:t xml:space="preserve"> СП “</w:t>
      </w:r>
      <w:proofErr w:type="spellStart"/>
      <w:r w:rsidRPr="007867BB">
        <w:rPr>
          <w:rFonts w:ascii="Times New Roman" w:hAnsi="Times New Roman"/>
          <w:sz w:val="28"/>
          <w:szCs w:val="28"/>
          <w:lang w:val="uk-UA"/>
        </w:rPr>
        <w:t>Агромаш</w:t>
      </w:r>
      <w:proofErr w:type="spellEnd"/>
      <w:r w:rsidRPr="007867BB">
        <w:rPr>
          <w:rFonts w:ascii="Times New Roman" w:hAnsi="Times New Roman"/>
          <w:sz w:val="28"/>
          <w:szCs w:val="28"/>
          <w:lang w:val="uk-UA"/>
        </w:rPr>
        <w:t>”</w:t>
      </w:r>
      <w:r w:rsidRPr="007867BB">
        <w:rPr>
          <w:rFonts w:ascii="Times New Roman" w:hAnsi="Times New Roman"/>
          <w:b/>
          <w:sz w:val="28"/>
          <w:szCs w:val="28"/>
          <w:lang w:val="uk-UA"/>
        </w:rPr>
        <w:t xml:space="preserve"> </w:t>
      </w:r>
      <w:r w:rsidRPr="007867BB">
        <w:rPr>
          <w:rFonts w:ascii="Times New Roman" w:hAnsi="Times New Roman"/>
          <w:sz w:val="28"/>
          <w:szCs w:val="28"/>
          <w:lang w:val="uk-UA"/>
        </w:rPr>
        <w:t xml:space="preserve">виготовило і реалізувало вітчизняному агропромисловому виробництву технічні засоби, які забезпечили отримання економічного ефекту у розмірі 50,48 </w:t>
      </w:r>
      <w:proofErr w:type="spellStart"/>
      <w:r w:rsidRPr="007867BB">
        <w:rPr>
          <w:rFonts w:ascii="Times New Roman" w:hAnsi="Times New Roman"/>
          <w:sz w:val="28"/>
          <w:szCs w:val="28"/>
          <w:lang w:val="uk-UA"/>
        </w:rPr>
        <w:t>млн</w:t>
      </w:r>
      <w:proofErr w:type="spellEnd"/>
      <w:r w:rsidRPr="007867BB">
        <w:rPr>
          <w:rFonts w:ascii="Times New Roman" w:hAnsi="Times New Roman"/>
          <w:sz w:val="28"/>
          <w:szCs w:val="28"/>
          <w:lang w:val="uk-UA"/>
        </w:rPr>
        <w:t xml:space="preserve"> грн.</w:t>
      </w:r>
    </w:p>
    <w:p w:rsidR="002042CA" w:rsidRPr="007867BB" w:rsidRDefault="002042CA" w:rsidP="002042CA">
      <w:pPr>
        <w:pStyle w:val="a3"/>
        <w:widowControl w:val="0"/>
        <w:tabs>
          <w:tab w:val="left" w:pos="1134"/>
        </w:tabs>
        <w:spacing w:after="0" w:line="240" w:lineRule="auto"/>
        <w:ind w:left="709"/>
        <w:jc w:val="both"/>
        <w:rPr>
          <w:rFonts w:ascii="Times New Roman" w:hAnsi="Times New Roman"/>
          <w:szCs w:val="28"/>
          <w:lang w:val="uk-UA"/>
        </w:rPr>
      </w:pPr>
    </w:p>
    <w:p w:rsidR="002042CA" w:rsidRPr="007867BB" w:rsidRDefault="002042CA" w:rsidP="002042CA">
      <w:pPr>
        <w:pStyle w:val="a3"/>
        <w:widowControl w:val="0"/>
        <w:numPr>
          <w:ilvl w:val="0"/>
          <w:numId w:val="9"/>
        </w:numPr>
        <w:tabs>
          <w:tab w:val="left" w:pos="1134"/>
        </w:tabs>
        <w:spacing w:after="0" w:line="240" w:lineRule="auto"/>
        <w:ind w:left="0" w:firstLine="709"/>
        <w:jc w:val="both"/>
        <w:rPr>
          <w:rFonts w:ascii="Times New Roman" w:hAnsi="Times New Roman"/>
          <w:b/>
          <w:sz w:val="28"/>
          <w:szCs w:val="28"/>
          <w:lang w:val="uk-UA"/>
        </w:rPr>
      </w:pPr>
      <w:r w:rsidRPr="007867BB">
        <w:rPr>
          <w:rFonts w:ascii="Times New Roman" w:hAnsi="Times New Roman"/>
          <w:sz w:val="28"/>
          <w:szCs w:val="28"/>
          <w:lang w:val="uk-UA"/>
        </w:rPr>
        <w:t>Публічне акціонерне товариство “Червона зірка”</w:t>
      </w:r>
      <w:r w:rsidRPr="007867BB">
        <w:rPr>
          <w:rFonts w:ascii="Times New Roman" w:hAnsi="Times New Roman"/>
          <w:b/>
          <w:sz w:val="28"/>
          <w:szCs w:val="28"/>
          <w:lang w:val="uk-UA"/>
        </w:rPr>
        <w:t xml:space="preserve"> </w:t>
      </w:r>
      <w:r w:rsidRPr="007867BB">
        <w:rPr>
          <w:rFonts w:ascii="Times New Roman" w:hAnsi="Times New Roman"/>
          <w:sz w:val="28"/>
          <w:szCs w:val="28"/>
          <w:lang w:val="uk-UA"/>
        </w:rPr>
        <w:t xml:space="preserve">виготовило і реалізувало вітчизняному агропромисловому виробництву технічні засоби, які забезпечили отримання економічного ефекту у розмірі 295 </w:t>
      </w:r>
      <w:proofErr w:type="spellStart"/>
      <w:r w:rsidRPr="007867BB">
        <w:rPr>
          <w:rFonts w:ascii="Times New Roman" w:hAnsi="Times New Roman"/>
          <w:sz w:val="28"/>
          <w:szCs w:val="28"/>
          <w:lang w:val="uk-UA"/>
        </w:rPr>
        <w:t>млн</w:t>
      </w:r>
      <w:proofErr w:type="spellEnd"/>
      <w:r w:rsidRPr="007867BB">
        <w:rPr>
          <w:rFonts w:ascii="Times New Roman" w:hAnsi="Times New Roman"/>
          <w:sz w:val="28"/>
          <w:szCs w:val="28"/>
          <w:lang w:val="uk-UA"/>
        </w:rPr>
        <w:t xml:space="preserve"> грн.</w:t>
      </w:r>
    </w:p>
    <w:p w:rsidR="002042CA" w:rsidRDefault="002042CA" w:rsidP="002042CA">
      <w:pPr>
        <w:spacing w:line="240" w:lineRule="auto"/>
        <w:jc w:val="both"/>
        <w:rPr>
          <w:szCs w:val="28"/>
        </w:rPr>
      </w:pPr>
      <w:r w:rsidRPr="007867BB">
        <w:rPr>
          <w:szCs w:val="28"/>
        </w:rPr>
        <w:t xml:space="preserve">Окрім того, ще за 5200 одиниць техніки, реалізованих у країнах ЄС, </w:t>
      </w:r>
      <w:r>
        <w:rPr>
          <w:szCs w:val="28"/>
        </w:rPr>
        <w:t>отримано</w:t>
      </w:r>
      <w:r w:rsidRPr="007867BB">
        <w:rPr>
          <w:szCs w:val="28"/>
        </w:rPr>
        <w:t xml:space="preserve"> – 800 </w:t>
      </w:r>
      <w:proofErr w:type="spellStart"/>
      <w:r w:rsidRPr="007867BB">
        <w:rPr>
          <w:szCs w:val="28"/>
        </w:rPr>
        <w:t>млн</w:t>
      </w:r>
      <w:proofErr w:type="spellEnd"/>
      <w:r w:rsidRPr="007867BB">
        <w:rPr>
          <w:szCs w:val="28"/>
        </w:rPr>
        <w:t xml:space="preserve"> грн. </w:t>
      </w:r>
    </w:p>
    <w:p w:rsidR="002042CA" w:rsidRPr="007867BB" w:rsidRDefault="002042CA" w:rsidP="002042CA">
      <w:pPr>
        <w:spacing w:line="240" w:lineRule="auto"/>
        <w:jc w:val="both"/>
        <w:rPr>
          <w:szCs w:val="28"/>
        </w:rPr>
      </w:pPr>
    </w:p>
    <w:p w:rsidR="002042CA" w:rsidRPr="00DE7592" w:rsidRDefault="002042CA" w:rsidP="002042CA">
      <w:pPr>
        <w:pStyle w:val="a3"/>
        <w:numPr>
          <w:ilvl w:val="0"/>
          <w:numId w:val="9"/>
        </w:numPr>
        <w:tabs>
          <w:tab w:val="left" w:pos="1134"/>
        </w:tabs>
        <w:spacing w:after="0" w:line="240" w:lineRule="auto"/>
        <w:ind w:left="0" w:firstLine="709"/>
        <w:jc w:val="both"/>
        <w:rPr>
          <w:szCs w:val="28"/>
          <w:lang w:val="uk-UA"/>
        </w:rPr>
      </w:pPr>
      <w:r w:rsidRPr="00DE7592">
        <w:rPr>
          <w:rFonts w:ascii="Times New Roman" w:hAnsi="Times New Roman"/>
          <w:sz w:val="28"/>
          <w:szCs w:val="28"/>
          <w:lang w:val="uk-UA"/>
        </w:rPr>
        <w:t xml:space="preserve">Товариство з обмеженою відповідальністю “Союз-Спецтехніка” виготовило і реалізувало вітчизняному агропромисловому виробництву технічні засоби, які забезпечили отримання економічного ефекту у розмірі 250 </w:t>
      </w:r>
      <w:proofErr w:type="spellStart"/>
      <w:r w:rsidRPr="00DE7592">
        <w:rPr>
          <w:rFonts w:ascii="Times New Roman" w:hAnsi="Times New Roman"/>
          <w:sz w:val="28"/>
          <w:szCs w:val="28"/>
          <w:lang w:val="uk-UA"/>
        </w:rPr>
        <w:t>млн</w:t>
      </w:r>
      <w:proofErr w:type="spellEnd"/>
      <w:r w:rsidRPr="00DE7592">
        <w:rPr>
          <w:rFonts w:ascii="Times New Roman" w:hAnsi="Times New Roman"/>
          <w:sz w:val="28"/>
          <w:szCs w:val="28"/>
          <w:lang w:val="uk-UA"/>
        </w:rPr>
        <w:t xml:space="preserve"> грн.</w:t>
      </w:r>
    </w:p>
    <w:p w:rsidR="002042CA" w:rsidRPr="007867BB" w:rsidRDefault="002042CA" w:rsidP="002042CA">
      <w:pPr>
        <w:spacing w:line="240" w:lineRule="auto"/>
        <w:ind w:firstLine="0"/>
        <w:jc w:val="both"/>
        <w:rPr>
          <w:szCs w:val="28"/>
        </w:rPr>
      </w:pPr>
    </w:p>
    <w:p w:rsidR="002042CA" w:rsidRPr="007867BB" w:rsidRDefault="002042CA" w:rsidP="002042CA">
      <w:pPr>
        <w:pStyle w:val="a3"/>
        <w:numPr>
          <w:ilvl w:val="0"/>
          <w:numId w:val="9"/>
        </w:numPr>
        <w:tabs>
          <w:tab w:val="left" w:pos="1134"/>
        </w:tabs>
        <w:spacing w:after="0" w:line="240" w:lineRule="auto"/>
        <w:ind w:left="0" w:firstLine="709"/>
        <w:jc w:val="both"/>
        <w:rPr>
          <w:rFonts w:ascii="Times New Roman" w:hAnsi="Times New Roman"/>
          <w:b/>
          <w:sz w:val="28"/>
          <w:szCs w:val="28"/>
          <w:lang w:val="uk-UA"/>
        </w:rPr>
      </w:pPr>
      <w:r w:rsidRPr="007867BB">
        <w:rPr>
          <w:rFonts w:ascii="Times New Roman" w:hAnsi="Times New Roman"/>
          <w:sz w:val="28"/>
          <w:szCs w:val="28"/>
          <w:lang w:val="uk-UA"/>
        </w:rPr>
        <w:t>Публічне акціонерне товариство “Б</w:t>
      </w:r>
      <w:r>
        <w:rPr>
          <w:rFonts w:ascii="Times New Roman" w:hAnsi="Times New Roman"/>
          <w:sz w:val="28"/>
          <w:szCs w:val="28"/>
          <w:lang w:val="uk-UA"/>
        </w:rPr>
        <w:t>О</w:t>
      </w:r>
      <w:r w:rsidRPr="007867BB">
        <w:rPr>
          <w:rFonts w:ascii="Times New Roman" w:hAnsi="Times New Roman"/>
          <w:sz w:val="28"/>
          <w:szCs w:val="28"/>
          <w:lang w:val="uk-UA"/>
        </w:rPr>
        <w:t>Г</w:t>
      </w:r>
      <w:r>
        <w:rPr>
          <w:rFonts w:ascii="Times New Roman" w:hAnsi="Times New Roman"/>
          <w:sz w:val="28"/>
          <w:szCs w:val="28"/>
          <w:lang w:val="uk-UA"/>
        </w:rPr>
        <w:t>У</w:t>
      </w:r>
      <w:r w:rsidRPr="007867BB">
        <w:rPr>
          <w:rFonts w:ascii="Times New Roman" w:hAnsi="Times New Roman"/>
          <w:sz w:val="28"/>
          <w:szCs w:val="28"/>
          <w:lang w:val="uk-UA"/>
        </w:rPr>
        <w:t>СЛАВСЬКА СІЛЬГОСПТЕХНІКА”</w:t>
      </w:r>
      <w:r w:rsidRPr="007867BB">
        <w:rPr>
          <w:rFonts w:ascii="Times New Roman" w:hAnsi="Times New Roman"/>
          <w:b/>
          <w:sz w:val="28"/>
          <w:szCs w:val="28"/>
          <w:lang w:val="uk-UA"/>
        </w:rPr>
        <w:t xml:space="preserve"> </w:t>
      </w:r>
      <w:r w:rsidRPr="007867BB">
        <w:rPr>
          <w:rFonts w:ascii="Times New Roman" w:hAnsi="Times New Roman"/>
          <w:sz w:val="28"/>
          <w:szCs w:val="28"/>
          <w:lang w:val="uk-UA"/>
        </w:rPr>
        <w:t xml:space="preserve">виготовило і реалізувало вітчизняному агропромисловому виробництву технічні засоби, які забезпечили отримання економічного ефекту у розмірі 300 </w:t>
      </w:r>
      <w:proofErr w:type="spellStart"/>
      <w:r w:rsidRPr="007867BB">
        <w:rPr>
          <w:rFonts w:ascii="Times New Roman" w:hAnsi="Times New Roman"/>
          <w:sz w:val="28"/>
          <w:szCs w:val="28"/>
          <w:lang w:val="uk-UA"/>
        </w:rPr>
        <w:t>млн</w:t>
      </w:r>
      <w:proofErr w:type="spellEnd"/>
      <w:r w:rsidRPr="007867BB">
        <w:rPr>
          <w:rFonts w:ascii="Times New Roman" w:hAnsi="Times New Roman"/>
          <w:sz w:val="28"/>
          <w:szCs w:val="28"/>
          <w:lang w:val="uk-UA"/>
        </w:rPr>
        <w:t xml:space="preserve"> грн.</w:t>
      </w:r>
    </w:p>
    <w:p w:rsidR="002042CA" w:rsidRPr="007867BB" w:rsidRDefault="002042CA" w:rsidP="002042CA">
      <w:pPr>
        <w:pStyle w:val="a3"/>
        <w:tabs>
          <w:tab w:val="left" w:pos="1134"/>
        </w:tabs>
        <w:spacing w:after="0" w:line="240" w:lineRule="auto"/>
        <w:ind w:left="709"/>
        <w:jc w:val="both"/>
        <w:rPr>
          <w:rFonts w:ascii="Times New Roman" w:hAnsi="Times New Roman"/>
          <w:b/>
          <w:sz w:val="28"/>
          <w:szCs w:val="28"/>
          <w:lang w:val="uk-UA"/>
        </w:rPr>
      </w:pPr>
    </w:p>
    <w:p w:rsidR="002042CA" w:rsidRPr="007867BB" w:rsidRDefault="002042CA" w:rsidP="002042CA">
      <w:pPr>
        <w:pStyle w:val="a3"/>
        <w:numPr>
          <w:ilvl w:val="0"/>
          <w:numId w:val="9"/>
        </w:numPr>
        <w:tabs>
          <w:tab w:val="left" w:pos="1134"/>
        </w:tabs>
        <w:spacing w:after="0" w:line="240" w:lineRule="auto"/>
        <w:ind w:left="0" w:firstLine="709"/>
        <w:jc w:val="both"/>
        <w:rPr>
          <w:rFonts w:ascii="Times New Roman" w:hAnsi="Times New Roman"/>
          <w:sz w:val="28"/>
          <w:szCs w:val="28"/>
          <w:lang w:val="uk-UA"/>
        </w:rPr>
      </w:pPr>
      <w:r w:rsidRPr="007867BB">
        <w:rPr>
          <w:rFonts w:ascii="Times New Roman" w:hAnsi="Times New Roman"/>
          <w:sz w:val="28"/>
          <w:szCs w:val="28"/>
          <w:lang w:val="uk-UA"/>
        </w:rPr>
        <w:t xml:space="preserve">Публічне акціонерне товариство “Харківський тракторний завод </w:t>
      </w:r>
      <w:proofErr w:type="spellStart"/>
      <w:r w:rsidRPr="007867BB">
        <w:rPr>
          <w:rFonts w:ascii="Times New Roman" w:hAnsi="Times New Roman"/>
          <w:sz w:val="28"/>
          <w:szCs w:val="28"/>
          <w:lang w:val="uk-UA"/>
        </w:rPr>
        <w:t>ім. С. Орджонік</w:t>
      </w:r>
      <w:proofErr w:type="spellEnd"/>
      <w:r w:rsidRPr="007867BB">
        <w:rPr>
          <w:rFonts w:ascii="Times New Roman" w:hAnsi="Times New Roman"/>
          <w:sz w:val="28"/>
          <w:szCs w:val="28"/>
          <w:lang w:val="uk-UA"/>
        </w:rPr>
        <w:t xml:space="preserve">ідзе” виготовило і реалізувало вітчизняному агропромисловому виробництву трактори, які забезпечили отримання економічного ефекту у розмірі 127 </w:t>
      </w:r>
      <w:proofErr w:type="spellStart"/>
      <w:r w:rsidRPr="007867BB">
        <w:rPr>
          <w:rFonts w:ascii="Times New Roman" w:hAnsi="Times New Roman"/>
          <w:sz w:val="28"/>
          <w:szCs w:val="28"/>
          <w:lang w:val="uk-UA"/>
        </w:rPr>
        <w:t>млн</w:t>
      </w:r>
      <w:proofErr w:type="spellEnd"/>
      <w:r w:rsidRPr="007867BB">
        <w:rPr>
          <w:rFonts w:ascii="Times New Roman" w:hAnsi="Times New Roman"/>
          <w:sz w:val="28"/>
          <w:szCs w:val="28"/>
          <w:lang w:val="uk-UA"/>
        </w:rPr>
        <w:t xml:space="preserve"> грн.</w:t>
      </w:r>
    </w:p>
    <w:p w:rsidR="002042CA" w:rsidRPr="007867BB" w:rsidRDefault="002042CA" w:rsidP="002042CA">
      <w:pPr>
        <w:widowControl w:val="0"/>
        <w:spacing w:line="240" w:lineRule="auto"/>
        <w:jc w:val="both"/>
      </w:pPr>
    </w:p>
    <w:p w:rsidR="002042CA" w:rsidRPr="007867BB" w:rsidRDefault="002042CA" w:rsidP="002042CA">
      <w:pPr>
        <w:widowControl w:val="0"/>
        <w:spacing w:line="240" w:lineRule="auto"/>
        <w:jc w:val="both"/>
      </w:pPr>
      <w:r w:rsidRPr="007867BB">
        <w:t>Авторами виконана науково-дослідна робота з питань дослідження динаміки машинно-тракторних агрегатів, скомплектованих за комбінованою схемою, їх складових (машин, багатоопераційних та багатофункціональних агрегатів) та взаємодії їх робочих органів з технологічними матеріалами з врахуванням умов їх експлуатації, що в цілому дало можливість отримати нові наукові знання, спрямовані на створення сприятливих умов для розвитку рослин, які характеризуються такою</w:t>
      </w:r>
      <w:r w:rsidRPr="007867BB">
        <w:rPr>
          <w:b/>
        </w:rPr>
        <w:t xml:space="preserve"> новизною</w:t>
      </w:r>
      <w:r w:rsidRPr="007867BB">
        <w:t>:</w:t>
      </w:r>
    </w:p>
    <w:p w:rsidR="002042CA" w:rsidRPr="007867BB" w:rsidRDefault="002042CA" w:rsidP="002042CA">
      <w:pPr>
        <w:widowControl w:val="0"/>
        <w:numPr>
          <w:ilvl w:val="0"/>
          <w:numId w:val="1"/>
        </w:numPr>
        <w:tabs>
          <w:tab w:val="left" w:pos="1134"/>
        </w:tabs>
        <w:spacing w:line="240" w:lineRule="auto"/>
        <w:ind w:left="0" w:firstLine="709"/>
        <w:jc w:val="both"/>
      </w:pPr>
      <w:r w:rsidRPr="007867BB">
        <w:t xml:space="preserve">отримані нові закономірності динаміки руху машинно-тракторних агрегатів, сформованих з використанням </w:t>
      </w:r>
      <w:proofErr w:type="spellStart"/>
      <w:r w:rsidRPr="007867BB">
        <w:t>одноопераційних</w:t>
      </w:r>
      <w:proofErr w:type="spellEnd"/>
      <w:r w:rsidRPr="007867BB">
        <w:t xml:space="preserve"> машин на основі комбінованого агрегатування;</w:t>
      </w:r>
    </w:p>
    <w:p w:rsidR="002042CA" w:rsidRPr="007867BB" w:rsidRDefault="002042CA" w:rsidP="002042CA">
      <w:pPr>
        <w:widowControl w:val="0"/>
        <w:numPr>
          <w:ilvl w:val="0"/>
          <w:numId w:val="1"/>
        </w:numPr>
        <w:tabs>
          <w:tab w:val="left" w:pos="1134"/>
        </w:tabs>
        <w:spacing w:line="240" w:lineRule="auto"/>
        <w:ind w:left="0" w:firstLine="709"/>
        <w:jc w:val="both"/>
      </w:pPr>
      <w:r w:rsidRPr="007867BB">
        <w:t>встановлені нові закономірності динаміки руху багатоопераційних агрегатів для обробітку ґрунту та багатофункціональних агрегатів для виконання операцій обробітку ґрунту, внесення добрив та сівби зернових та інших культур;</w:t>
      </w:r>
    </w:p>
    <w:p w:rsidR="002042CA" w:rsidRPr="007867BB" w:rsidRDefault="002042CA" w:rsidP="002042CA">
      <w:pPr>
        <w:widowControl w:val="0"/>
        <w:numPr>
          <w:ilvl w:val="0"/>
          <w:numId w:val="1"/>
        </w:numPr>
        <w:tabs>
          <w:tab w:val="left" w:pos="1134"/>
        </w:tabs>
        <w:spacing w:line="240" w:lineRule="auto"/>
        <w:ind w:left="0" w:firstLine="709"/>
        <w:jc w:val="both"/>
      </w:pPr>
      <w:r w:rsidRPr="007867BB">
        <w:t xml:space="preserve">розроблена нова теорія взаємодії робочих органів технічних засобів </w:t>
      </w:r>
      <w:r w:rsidRPr="007867BB">
        <w:lastRenderedPageBreak/>
        <w:t>для агрохімічного обслуговування агропромислового виробництва з технологічним матеріалами;</w:t>
      </w:r>
    </w:p>
    <w:p w:rsidR="002042CA" w:rsidRPr="007867BB" w:rsidRDefault="002042CA" w:rsidP="002042CA">
      <w:pPr>
        <w:widowControl w:val="0"/>
        <w:numPr>
          <w:ilvl w:val="0"/>
          <w:numId w:val="1"/>
        </w:numPr>
        <w:tabs>
          <w:tab w:val="left" w:pos="1134"/>
        </w:tabs>
        <w:spacing w:line="240" w:lineRule="auto"/>
        <w:ind w:left="0" w:firstLine="709"/>
        <w:jc w:val="both"/>
      </w:pPr>
      <w:r w:rsidRPr="007867BB">
        <w:t>створені основи теорії розподілу технологічних матеріалів на поверхні поля з урахуванням умов виконання технологічних операцій;</w:t>
      </w:r>
    </w:p>
    <w:p w:rsidR="002042CA" w:rsidRPr="007867BB" w:rsidRDefault="002042CA" w:rsidP="002042CA">
      <w:pPr>
        <w:widowControl w:val="0"/>
        <w:numPr>
          <w:ilvl w:val="0"/>
          <w:numId w:val="1"/>
        </w:numPr>
        <w:tabs>
          <w:tab w:val="left" w:pos="1134"/>
        </w:tabs>
        <w:spacing w:line="240" w:lineRule="auto"/>
        <w:ind w:left="0" w:firstLine="709"/>
        <w:jc w:val="both"/>
      </w:pPr>
      <w:r w:rsidRPr="007867BB">
        <w:t>розроблена принципово нова методологія формування підходів до обґрунтування раціональної рівномірності висіву насіння з врахуванням зон живлення рослин;</w:t>
      </w:r>
    </w:p>
    <w:p w:rsidR="002042CA" w:rsidRPr="007867BB" w:rsidRDefault="002042CA" w:rsidP="002042CA">
      <w:pPr>
        <w:widowControl w:val="0"/>
        <w:numPr>
          <w:ilvl w:val="0"/>
          <w:numId w:val="1"/>
        </w:numPr>
        <w:tabs>
          <w:tab w:val="left" w:pos="1134"/>
        </w:tabs>
        <w:spacing w:line="240" w:lineRule="auto"/>
        <w:ind w:left="0" w:firstLine="709"/>
        <w:jc w:val="both"/>
      </w:pPr>
      <w:r w:rsidRPr="007867BB">
        <w:t xml:space="preserve">встановлені нові закономірності роботи широкозахватних пневматичних централізованих систем посівних комплексів, сівалок та їх </w:t>
      </w:r>
      <w:proofErr w:type="spellStart"/>
      <w:r w:rsidRPr="007867BB">
        <w:t>загортаючих</w:t>
      </w:r>
      <w:proofErr w:type="spellEnd"/>
      <w:r w:rsidRPr="007867BB">
        <w:t xml:space="preserve"> робочих органів;</w:t>
      </w:r>
    </w:p>
    <w:p w:rsidR="002042CA" w:rsidRDefault="002042CA" w:rsidP="002042CA">
      <w:pPr>
        <w:widowControl w:val="0"/>
        <w:numPr>
          <w:ilvl w:val="0"/>
          <w:numId w:val="1"/>
        </w:numPr>
        <w:tabs>
          <w:tab w:val="left" w:pos="1134"/>
        </w:tabs>
        <w:spacing w:line="240" w:lineRule="auto"/>
        <w:ind w:left="0" w:firstLine="709"/>
        <w:jc w:val="both"/>
      </w:pPr>
      <w:r w:rsidRPr="007867BB">
        <w:t>розроблена теорія процесу коливального руху дискового сошника у ґрунтовому середовищі, яка дозволяє знаходити умови суттєвого зни</w:t>
      </w:r>
      <w:r>
        <w:t xml:space="preserve">ження енергетичних витрат </w:t>
      </w:r>
      <w:r>
        <w:rPr>
          <w:lang w:val="ru-RU"/>
        </w:rPr>
        <w:t xml:space="preserve">на </w:t>
      </w:r>
      <w:proofErr w:type="spellStart"/>
      <w:r>
        <w:rPr>
          <w:lang w:val="ru-RU"/>
        </w:rPr>
        <w:t>сівбі</w:t>
      </w:r>
      <w:proofErr w:type="spellEnd"/>
      <w:r w:rsidRPr="007867BB">
        <w:t>.</w:t>
      </w:r>
    </w:p>
    <w:p w:rsidR="002042CA" w:rsidRPr="007867BB" w:rsidRDefault="002042CA" w:rsidP="002042CA">
      <w:pPr>
        <w:widowControl w:val="0"/>
        <w:spacing w:line="240" w:lineRule="auto"/>
        <w:jc w:val="both"/>
      </w:pPr>
      <w:r w:rsidRPr="007867BB">
        <w:rPr>
          <w:b/>
        </w:rPr>
        <w:t>Науково-практична значимість</w:t>
      </w:r>
      <w:r w:rsidRPr="007867BB">
        <w:t xml:space="preserve"> проведеної роботи полягає у створенні необхідних передумов для розроблення конкурентоспроможних комплексів технічних засобів. Це дало змогу освоїти виробництво нових машин для вирощування зернових та інших культур за </w:t>
      </w:r>
      <w:proofErr w:type="spellStart"/>
      <w:r w:rsidRPr="007867BB">
        <w:t>енерго-</w:t>
      </w:r>
      <w:proofErr w:type="spellEnd"/>
      <w:r w:rsidRPr="007867BB">
        <w:t xml:space="preserve">, </w:t>
      </w:r>
      <w:proofErr w:type="spellStart"/>
      <w:r w:rsidRPr="007867BB">
        <w:t>ресурсоощадними</w:t>
      </w:r>
      <w:proofErr w:type="spellEnd"/>
      <w:r w:rsidRPr="007867BB">
        <w:t xml:space="preserve"> технологіями на 8 заводах вітчизняного сільськогосподарського машинобудування, загальним обсягом </w:t>
      </w:r>
      <w:r w:rsidRPr="007867BB">
        <w:rPr>
          <w:szCs w:val="28"/>
        </w:rPr>
        <w:t>більш ніж 2,5 тис. тракторів і більше 14,3 тис. технічних засобів сучасного технічного рівня. З врахуванням того, що розроблена техніка характеризується високими техніко-експлуатаційними показниками, а саме продуктивність вища у майже 1,5…2,0 рази, зменшення пито</w:t>
      </w:r>
      <w:r>
        <w:rPr>
          <w:szCs w:val="28"/>
        </w:rPr>
        <w:t>мих енерговитрат на 20</w:t>
      </w:r>
      <w:r w:rsidRPr="007867BB">
        <w:rPr>
          <w:szCs w:val="28"/>
        </w:rPr>
        <w:t xml:space="preserve"> 30%, а їх ціна нижча у 1,5…2,3 рази ніж кращих світових аналогів, впровадження у виробництво цих комплексів дало економічний ефект, який складає більше одного мільярда грн.</w:t>
      </w:r>
    </w:p>
    <w:p w:rsidR="002042CA" w:rsidRPr="007867BB" w:rsidRDefault="002042CA" w:rsidP="002042CA">
      <w:pPr>
        <w:pStyle w:val="rteleft"/>
        <w:spacing w:before="0" w:beforeAutospacing="0" w:after="240" w:afterAutospacing="0"/>
        <w:ind w:firstLine="709"/>
        <w:jc w:val="both"/>
        <w:rPr>
          <w:color w:val="000000"/>
          <w:sz w:val="28"/>
          <w:szCs w:val="28"/>
          <w:lang w:val="uk-UA"/>
        </w:rPr>
      </w:pPr>
      <w:r w:rsidRPr="007867BB">
        <w:rPr>
          <w:color w:val="000000"/>
          <w:sz w:val="28"/>
          <w:szCs w:val="28"/>
          <w:lang w:val="uk-UA"/>
        </w:rPr>
        <w:t xml:space="preserve">За результатами виконаної роботи були надруковані: </w:t>
      </w:r>
      <w:r w:rsidR="00DD2E9B">
        <w:rPr>
          <w:color w:val="000000"/>
          <w:sz w:val="28"/>
          <w:szCs w:val="28"/>
          <w:lang w:val="uk-UA"/>
        </w:rPr>
        <w:t>7 монографії, 1 підручнику,</w:t>
      </w:r>
      <w:r w:rsidRPr="007867BB">
        <w:rPr>
          <w:color w:val="000000"/>
          <w:sz w:val="28"/>
          <w:szCs w:val="28"/>
          <w:lang w:val="uk-UA"/>
        </w:rPr>
        <w:t xml:space="preserve"> у </w:t>
      </w:r>
      <w:r w:rsidRPr="007867BB">
        <w:rPr>
          <w:b/>
          <w:color w:val="000000"/>
          <w:sz w:val="28"/>
          <w:szCs w:val="28"/>
          <w:lang w:val="uk-UA"/>
        </w:rPr>
        <w:t>17</w:t>
      </w:r>
      <w:r w:rsidRPr="007867BB">
        <w:rPr>
          <w:color w:val="000000"/>
          <w:sz w:val="28"/>
          <w:szCs w:val="28"/>
          <w:lang w:val="uk-UA"/>
        </w:rPr>
        <w:t xml:space="preserve"> наукових статтях виданих за кордоном, в тому числі </w:t>
      </w:r>
      <w:r w:rsidRPr="007867BB">
        <w:rPr>
          <w:b/>
          <w:color w:val="000000"/>
          <w:sz w:val="28"/>
          <w:szCs w:val="28"/>
          <w:lang w:val="uk-UA"/>
        </w:rPr>
        <w:t>6</w:t>
      </w:r>
      <w:r w:rsidRPr="007867BB">
        <w:rPr>
          <w:color w:val="000000"/>
          <w:sz w:val="28"/>
          <w:szCs w:val="28"/>
          <w:lang w:val="uk-UA"/>
        </w:rPr>
        <w:t xml:space="preserve"> у цитованих виданнях SCOPUS, </w:t>
      </w:r>
      <w:r w:rsidR="004E2E23">
        <w:rPr>
          <w:b/>
          <w:color w:val="000000"/>
          <w:sz w:val="28"/>
          <w:szCs w:val="28"/>
          <w:lang w:val="uk-UA"/>
        </w:rPr>
        <w:t>43</w:t>
      </w:r>
      <w:r w:rsidRPr="007867BB">
        <w:rPr>
          <w:color w:val="000000"/>
          <w:sz w:val="28"/>
          <w:szCs w:val="28"/>
          <w:lang w:val="uk-UA"/>
        </w:rPr>
        <w:t xml:space="preserve"> науков</w:t>
      </w:r>
      <w:r w:rsidR="004E2E23">
        <w:rPr>
          <w:color w:val="000000"/>
          <w:sz w:val="28"/>
          <w:szCs w:val="28"/>
          <w:lang w:val="uk-UA"/>
        </w:rPr>
        <w:t>их</w:t>
      </w:r>
      <w:r w:rsidRPr="007867BB">
        <w:rPr>
          <w:color w:val="000000"/>
          <w:sz w:val="28"/>
          <w:szCs w:val="28"/>
          <w:lang w:val="uk-UA"/>
        </w:rPr>
        <w:t xml:space="preserve"> статт</w:t>
      </w:r>
      <w:r w:rsidR="004E2E23">
        <w:rPr>
          <w:color w:val="000000"/>
          <w:sz w:val="28"/>
          <w:szCs w:val="28"/>
          <w:lang w:val="uk-UA"/>
        </w:rPr>
        <w:t>ях</w:t>
      </w:r>
      <w:r w:rsidRPr="007867BB">
        <w:rPr>
          <w:color w:val="000000"/>
          <w:sz w:val="28"/>
          <w:szCs w:val="28"/>
          <w:lang w:val="uk-UA"/>
        </w:rPr>
        <w:t xml:space="preserve">, виданої в Україні, </w:t>
      </w:r>
      <w:r w:rsidRPr="007867BB">
        <w:rPr>
          <w:b/>
          <w:color w:val="000000"/>
          <w:sz w:val="28"/>
          <w:szCs w:val="28"/>
          <w:lang w:val="uk-UA"/>
        </w:rPr>
        <w:t>77</w:t>
      </w:r>
      <w:r w:rsidRPr="007867BB">
        <w:rPr>
          <w:color w:val="000000"/>
          <w:sz w:val="28"/>
          <w:szCs w:val="28"/>
          <w:lang w:val="uk-UA"/>
        </w:rPr>
        <w:t xml:space="preserve"> патентах України на винаходи. </w:t>
      </w:r>
    </w:p>
    <w:tbl>
      <w:tblPr>
        <w:tblW w:w="0" w:type="auto"/>
        <w:tblLook w:val="04A0" w:firstRow="1" w:lastRow="0" w:firstColumn="1" w:lastColumn="0" w:noHBand="0" w:noVBand="1"/>
      </w:tblPr>
      <w:tblGrid>
        <w:gridCol w:w="2391"/>
        <w:gridCol w:w="2393"/>
        <w:gridCol w:w="2393"/>
        <w:gridCol w:w="2393"/>
      </w:tblGrid>
      <w:tr w:rsidR="004E2E23" w:rsidRPr="007867BB" w:rsidTr="005F10D2">
        <w:tc>
          <w:tcPr>
            <w:tcW w:w="2391" w:type="dxa"/>
          </w:tcPr>
          <w:p w:rsidR="004E2E23" w:rsidRPr="007867BB" w:rsidRDefault="004E2E23" w:rsidP="005F10D2">
            <w:pPr>
              <w:ind w:firstLine="0"/>
            </w:pPr>
          </w:p>
        </w:tc>
        <w:tc>
          <w:tcPr>
            <w:tcW w:w="2393" w:type="dxa"/>
          </w:tcPr>
          <w:p w:rsidR="004E2E23" w:rsidRPr="007867BB" w:rsidRDefault="004E2E23" w:rsidP="005F10D2">
            <w:pPr>
              <w:ind w:firstLine="0"/>
            </w:pPr>
            <w:r w:rsidRPr="007867BB">
              <w:t>Адамчук В.В.</w:t>
            </w:r>
          </w:p>
        </w:tc>
        <w:tc>
          <w:tcPr>
            <w:tcW w:w="2393" w:type="dxa"/>
          </w:tcPr>
          <w:p w:rsidR="004E2E23" w:rsidRPr="007867BB" w:rsidRDefault="004E2E23" w:rsidP="005F10D2">
            <w:pPr>
              <w:ind w:firstLine="0"/>
            </w:pPr>
          </w:p>
        </w:tc>
        <w:tc>
          <w:tcPr>
            <w:tcW w:w="2393" w:type="dxa"/>
          </w:tcPr>
          <w:p w:rsidR="004E2E23" w:rsidRPr="007867BB" w:rsidRDefault="004E2E23" w:rsidP="008C07B9">
            <w:pPr>
              <w:ind w:firstLine="0"/>
            </w:pPr>
            <w:r w:rsidRPr="007867BB">
              <w:t>Кюрчев В.М.</w:t>
            </w:r>
          </w:p>
        </w:tc>
      </w:tr>
      <w:tr w:rsidR="004E2E23" w:rsidRPr="007867BB" w:rsidTr="005F10D2">
        <w:tc>
          <w:tcPr>
            <w:tcW w:w="2391" w:type="dxa"/>
          </w:tcPr>
          <w:p w:rsidR="004E2E23" w:rsidRPr="007867BB" w:rsidRDefault="004E2E23" w:rsidP="005F10D2">
            <w:pPr>
              <w:ind w:firstLine="0"/>
            </w:pPr>
          </w:p>
        </w:tc>
        <w:tc>
          <w:tcPr>
            <w:tcW w:w="2393" w:type="dxa"/>
          </w:tcPr>
          <w:p w:rsidR="004E2E23" w:rsidRPr="007867BB" w:rsidRDefault="004E2E23" w:rsidP="005F10D2">
            <w:pPr>
              <w:ind w:firstLine="0"/>
            </w:pPr>
            <w:r w:rsidRPr="007867BB">
              <w:t>Булгаков В.М.</w:t>
            </w:r>
          </w:p>
        </w:tc>
        <w:tc>
          <w:tcPr>
            <w:tcW w:w="2393" w:type="dxa"/>
          </w:tcPr>
          <w:p w:rsidR="004E2E23" w:rsidRPr="007867BB" w:rsidRDefault="004E2E23" w:rsidP="005F10D2">
            <w:pPr>
              <w:ind w:firstLine="0"/>
            </w:pPr>
          </w:p>
        </w:tc>
        <w:tc>
          <w:tcPr>
            <w:tcW w:w="2393" w:type="dxa"/>
          </w:tcPr>
          <w:p w:rsidR="004E2E23" w:rsidRPr="007867BB" w:rsidRDefault="004E2E23" w:rsidP="008C07B9">
            <w:pPr>
              <w:ind w:firstLine="0"/>
            </w:pPr>
            <w:r w:rsidRPr="007867BB">
              <w:t>Калапа С.Г.</w:t>
            </w:r>
          </w:p>
        </w:tc>
      </w:tr>
      <w:tr w:rsidR="004E2E23" w:rsidRPr="007867BB" w:rsidTr="005F10D2">
        <w:tc>
          <w:tcPr>
            <w:tcW w:w="2391" w:type="dxa"/>
          </w:tcPr>
          <w:p w:rsidR="004E2E23" w:rsidRPr="007867BB" w:rsidRDefault="004E2E23" w:rsidP="005F10D2">
            <w:pPr>
              <w:ind w:firstLine="0"/>
            </w:pPr>
          </w:p>
        </w:tc>
        <w:tc>
          <w:tcPr>
            <w:tcW w:w="2393" w:type="dxa"/>
          </w:tcPr>
          <w:p w:rsidR="004E2E23" w:rsidRPr="007867BB" w:rsidRDefault="004E2E23" w:rsidP="005F10D2">
            <w:pPr>
              <w:ind w:firstLine="0"/>
            </w:pPr>
            <w:r w:rsidRPr="007867BB">
              <w:t>Надикто В.Т.</w:t>
            </w:r>
          </w:p>
        </w:tc>
        <w:tc>
          <w:tcPr>
            <w:tcW w:w="2393" w:type="dxa"/>
          </w:tcPr>
          <w:p w:rsidR="004E2E23" w:rsidRPr="007867BB" w:rsidRDefault="004E2E23" w:rsidP="005F10D2">
            <w:pPr>
              <w:ind w:firstLine="0"/>
            </w:pPr>
          </w:p>
        </w:tc>
        <w:tc>
          <w:tcPr>
            <w:tcW w:w="2393" w:type="dxa"/>
          </w:tcPr>
          <w:p w:rsidR="004E2E23" w:rsidRPr="007867BB" w:rsidRDefault="004E2E23" w:rsidP="008C07B9">
            <w:pPr>
              <w:ind w:firstLine="0"/>
            </w:pPr>
            <w:r w:rsidRPr="007867BB">
              <w:t>Пономар Ю.В.</w:t>
            </w:r>
          </w:p>
        </w:tc>
      </w:tr>
      <w:tr w:rsidR="004E2E23" w:rsidRPr="007867BB" w:rsidTr="005F10D2">
        <w:tc>
          <w:tcPr>
            <w:tcW w:w="2391" w:type="dxa"/>
          </w:tcPr>
          <w:p w:rsidR="004E2E23" w:rsidRPr="007867BB" w:rsidRDefault="004E2E23" w:rsidP="005F10D2">
            <w:pPr>
              <w:ind w:firstLine="0"/>
            </w:pPr>
          </w:p>
        </w:tc>
        <w:tc>
          <w:tcPr>
            <w:tcW w:w="2393" w:type="dxa"/>
          </w:tcPr>
          <w:p w:rsidR="004E2E23" w:rsidRPr="007867BB" w:rsidRDefault="004E2E23" w:rsidP="005F10D2">
            <w:pPr>
              <w:ind w:firstLine="0"/>
            </w:pPr>
            <w:r w:rsidRPr="007867BB">
              <w:t>Хорішко В.Д.</w:t>
            </w:r>
          </w:p>
        </w:tc>
        <w:tc>
          <w:tcPr>
            <w:tcW w:w="2393" w:type="dxa"/>
          </w:tcPr>
          <w:p w:rsidR="004E2E23" w:rsidRPr="007867BB" w:rsidRDefault="004E2E23" w:rsidP="005F10D2">
            <w:pPr>
              <w:ind w:firstLine="0"/>
            </w:pPr>
          </w:p>
        </w:tc>
        <w:tc>
          <w:tcPr>
            <w:tcW w:w="2393" w:type="dxa"/>
          </w:tcPr>
          <w:p w:rsidR="004E2E23" w:rsidRPr="007867BB" w:rsidRDefault="004E2E23" w:rsidP="008C07B9">
            <w:pPr>
              <w:ind w:firstLine="0"/>
            </w:pPr>
            <w:r w:rsidRPr="007867BB">
              <w:t>Гавриленко П.М.</w:t>
            </w:r>
          </w:p>
        </w:tc>
      </w:tr>
      <w:tr w:rsidR="004E2E23" w:rsidRPr="007867BB" w:rsidTr="005F10D2">
        <w:tc>
          <w:tcPr>
            <w:tcW w:w="2391" w:type="dxa"/>
          </w:tcPr>
          <w:p w:rsidR="004E2E23" w:rsidRPr="007867BB" w:rsidRDefault="004E2E23" w:rsidP="005F10D2">
            <w:pPr>
              <w:ind w:firstLine="0"/>
            </w:pPr>
          </w:p>
        </w:tc>
        <w:tc>
          <w:tcPr>
            <w:tcW w:w="2393" w:type="dxa"/>
          </w:tcPr>
          <w:p w:rsidR="004E2E23" w:rsidRPr="007867BB" w:rsidRDefault="004E2E23" w:rsidP="005F10D2">
            <w:pPr>
              <w:ind w:firstLine="0"/>
            </w:pPr>
          </w:p>
        </w:tc>
        <w:tc>
          <w:tcPr>
            <w:tcW w:w="2393" w:type="dxa"/>
          </w:tcPr>
          <w:p w:rsidR="004E2E23" w:rsidRPr="007867BB" w:rsidRDefault="004E2E23" w:rsidP="005F10D2">
            <w:pPr>
              <w:ind w:firstLine="0"/>
            </w:pPr>
          </w:p>
        </w:tc>
        <w:tc>
          <w:tcPr>
            <w:tcW w:w="2393" w:type="dxa"/>
          </w:tcPr>
          <w:p w:rsidR="004E2E23" w:rsidRPr="007867BB" w:rsidRDefault="004E2E23" w:rsidP="005F10D2">
            <w:pPr>
              <w:ind w:firstLine="0"/>
            </w:pPr>
          </w:p>
        </w:tc>
      </w:tr>
    </w:tbl>
    <w:p w:rsidR="002042CA" w:rsidRPr="007867BB" w:rsidRDefault="002042CA" w:rsidP="002042CA">
      <w:pPr>
        <w:pStyle w:val="rteleft"/>
        <w:spacing w:before="0" w:beforeAutospacing="0" w:after="0" w:afterAutospacing="0"/>
        <w:rPr>
          <w:sz w:val="28"/>
          <w:szCs w:val="28"/>
          <w:lang w:val="uk-UA"/>
        </w:rPr>
      </w:pPr>
    </w:p>
    <w:p w:rsidR="002042CA" w:rsidRDefault="002042CA"/>
    <w:sectPr w:rsidR="002042CA" w:rsidSect="00DD2E9B">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0FD8"/>
    <w:multiLevelType w:val="hybridMultilevel"/>
    <w:tmpl w:val="920AF0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87E51"/>
    <w:multiLevelType w:val="hybridMultilevel"/>
    <w:tmpl w:val="8B20DF72"/>
    <w:lvl w:ilvl="0" w:tplc="0419000B">
      <w:start w:val="1"/>
      <w:numFmt w:val="bullet"/>
      <w:lvlText w:val=""/>
      <w:lvlJc w:val="left"/>
      <w:pPr>
        <w:ind w:left="1068" w:hanging="360"/>
      </w:pPr>
      <w:rPr>
        <w:rFonts w:ascii="Wingdings" w:hAnsi="Wingding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9F4C12"/>
    <w:multiLevelType w:val="hybridMultilevel"/>
    <w:tmpl w:val="1F0C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6800A6"/>
    <w:multiLevelType w:val="hybridMultilevel"/>
    <w:tmpl w:val="0F800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7165F4"/>
    <w:multiLevelType w:val="hybridMultilevel"/>
    <w:tmpl w:val="C246A280"/>
    <w:lvl w:ilvl="0" w:tplc="A4A4CE1A">
      <w:start w:val="1"/>
      <w:numFmt w:val="bullet"/>
      <w:lvlText w:val=""/>
      <w:lvlJc w:val="left"/>
      <w:pPr>
        <w:ind w:left="720" w:hanging="360"/>
      </w:pPr>
      <w:rPr>
        <w:rFonts w:ascii="Wingdings" w:hAnsi="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641E3A"/>
    <w:multiLevelType w:val="hybridMultilevel"/>
    <w:tmpl w:val="AC4447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AF70D4B"/>
    <w:multiLevelType w:val="hybridMultilevel"/>
    <w:tmpl w:val="38928066"/>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7">
    <w:nsid w:val="5C5C7018"/>
    <w:multiLevelType w:val="hybridMultilevel"/>
    <w:tmpl w:val="1E32A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B25C58"/>
    <w:multiLevelType w:val="hybridMultilevel"/>
    <w:tmpl w:val="EB5CE6C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60372"/>
    <w:multiLevelType w:val="hybridMultilevel"/>
    <w:tmpl w:val="C3AE9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3"/>
  </w:num>
  <w:num w:numId="6">
    <w:abstractNumId w:val="2"/>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CA"/>
    <w:rsid w:val="00005767"/>
    <w:rsid w:val="0010795D"/>
    <w:rsid w:val="002042CA"/>
    <w:rsid w:val="00333234"/>
    <w:rsid w:val="003A6F68"/>
    <w:rsid w:val="003E65C8"/>
    <w:rsid w:val="004E2E23"/>
    <w:rsid w:val="0056469C"/>
    <w:rsid w:val="005F7BDC"/>
    <w:rsid w:val="00650BE5"/>
    <w:rsid w:val="006D1BB6"/>
    <w:rsid w:val="00856E75"/>
    <w:rsid w:val="009C1CA6"/>
    <w:rsid w:val="00A11315"/>
    <w:rsid w:val="00AE7E58"/>
    <w:rsid w:val="00B01C5A"/>
    <w:rsid w:val="00BF3016"/>
    <w:rsid w:val="00DD2E9B"/>
    <w:rsid w:val="00E35D2E"/>
    <w:rsid w:val="00E927CF"/>
    <w:rsid w:val="00EF0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CA"/>
    <w:pPr>
      <w:spacing w:after="0" w:line="36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left">
    <w:name w:val="rteleft"/>
    <w:basedOn w:val="a"/>
    <w:rsid w:val="002042CA"/>
    <w:pPr>
      <w:spacing w:before="100" w:beforeAutospacing="1" w:after="100" w:afterAutospacing="1" w:line="240" w:lineRule="auto"/>
      <w:ind w:firstLine="0"/>
    </w:pPr>
    <w:rPr>
      <w:rFonts w:eastAsia="Times New Roman"/>
      <w:sz w:val="24"/>
      <w:szCs w:val="24"/>
      <w:lang w:val="ru-RU" w:eastAsia="ru-RU"/>
    </w:rPr>
  </w:style>
  <w:style w:type="paragraph" w:styleId="a3">
    <w:name w:val="List Paragraph"/>
    <w:basedOn w:val="a"/>
    <w:uiPriority w:val="34"/>
    <w:qFormat/>
    <w:rsid w:val="002042CA"/>
    <w:pPr>
      <w:spacing w:after="200" w:line="276" w:lineRule="auto"/>
      <w:ind w:left="720" w:firstLine="0"/>
      <w:contextualSpacing/>
    </w:pPr>
    <w:rPr>
      <w:rFonts w:ascii="Calibri" w:hAnsi="Calibri"/>
      <w:sz w:val="22"/>
      <w:lang w:val="ru-RU"/>
    </w:rPr>
  </w:style>
  <w:style w:type="table" w:styleId="a4">
    <w:name w:val="Table Grid"/>
    <w:basedOn w:val="a1"/>
    <w:uiPriority w:val="59"/>
    <w:rsid w:val="00DD2E9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2CA"/>
    <w:pPr>
      <w:spacing w:after="0" w:line="360" w:lineRule="auto"/>
      <w:ind w:firstLine="709"/>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left">
    <w:name w:val="rteleft"/>
    <w:basedOn w:val="a"/>
    <w:rsid w:val="002042CA"/>
    <w:pPr>
      <w:spacing w:before="100" w:beforeAutospacing="1" w:after="100" w:afterAutospacing="1" w:line="240" w:lineRule="auto"/>
      <w:ind w:firstLine="0"/>
    </w:pPr>
    <w:rPr>
      <w:rFonts w:eastAsia="Times New Roman"/>
      <w:sz w:val="24"/>
      <w:szCs w:val="24"/>
      <w:lang w:val="ru-RU" w:eastAsia="ru-RU"/>
    </w:rPr>
  </w:style>
  <w:style w:type="paragraph" w:styleId="a3">
    <w:name w:val="List Paragraph"/>
    <w:basedOn w:val="a"/>
    <w:uiPriority w:val="34"/>
    <w:qFormat/>
    <w:rsid w:val="002042CA"/>
    <w:pPr>
      <w:spacing w:after="200" w:line="276" w:lineRule="auto"/>
      <w:ind w:left="720" w:firstLine="0"/>
      <w:contextualSpacing/>
    </w:pPr>
    <w:rPr>
      <w:rFonts w:ascii="Calibri" w:hAnsi="Calibri"/>
      <w:sz w:val="22"/>
      <w:lang w:val="ru-RU"/>
    </w:rPr>
  </w:style>
  <w:style w:type="table" w:styleId="a4">
    <w:name w:val="Table Grid"/>
    <w:basedOn w:val="a1"/>
    <w:uiPriority w:val="59"/>
    <w:rsid w:val="00DD2E9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12570</Words>
  <Characters>7165</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elena</cp:lastModifiedBy>
  <cp:revision>3</cp:revision>
  <cp:lastPrinted>2016-07-04T12:06:00Z</cp:lastPrinted>
  <dcterms:created xsi:type="dcterms:W3CDTF">2016-07-05T12:04:00Z</dcterms:created>
  <dcterms:modified xsi:type="dcterms:W3CDTF">2016-07-05T12:13:00Z</dcterms:modified>
</cp:coreProperties>
</file>